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240" w:lineRule="auto"/>
        <w:rPr>
          <w:b w:val="1"/>
          <w:bCs w:val="1"/>
          <w:sz w:val="32"/>
          <w:szCs w:val="32"/>
        </w:rPr>
      </w:pPr>
      <w:r w:rsidDel="00000000" w:rsidR="00000000" w:rsidRPr="00000000">
        <w:rPr>
          <w:b w:val="1"/>
          <w:bCs w:val="1"/>
          <w:sz w:val="32"/>
          <w:szCs w:val="32"/>
          <w:rtl w:val="0"/>
        </w:rPr>
        <w:t xml:space="preserve">Stramash</w:t>
      </w:r>
    </w:p>
    <w:p w:rsidR="00000000" w:rsidDel="00000000" w:rsidP="00000000" w:rsidRDefault="00000000" w:rsidRPr="00000000" w14:paraId="00000002">
      <w:pPr>
        <w:pageBreakBefore w:val="0"/>
        <w:spacing w:after="0" w:line="240" w:lineRule="auto"/>
        <w:rPr>
          <w:b w:val="1"/>
          <w:bCs w:val="1"/>
          <w:sz w:val="32"/>
          <w:szCs w:val="32"/>
        </w:rPr>
      </w:pPr>
      <w:r w:rsidDel="00000000" w:rsidR="00000000" w:rsidRPr="00000000">
        <w:rPr>
          <w:b w:val="1"/>
          <w:bCs w:val="1"/>
          <w:sz w:val="32"/>
          <w:szCs w:val="32"/>
          <w:rtl w:val="0"/>
        </w:rPr>
        <w:t xml:space="preserve">Finance Policy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Purpose</w:t>
      </w:r>
    </w:p>
    <w:p w:rsidR="00000000" w:rsidDel="00000000" w:rsidP="00000000" w:rsidRDefault="00000000" w:rsidRPr="00000000" w14:paraId="00000005">
      <w:pPr>
        <w:pageBreakBefore w:val="0"/>
        <w:spacing w:after="0" w:line="240" w:lineRule="auto"/>
        <w:rPr/>
      </w:pPr>
      <w:r w:rsidDel="00000000" w:rsidR="00000000" w:rsidRPr="00000000">
        <w:rPr>
          <w:rtl w:val="0"/>
        </w:rPr>
        <w:t xml:space="preserve">We aim to carry out all of Stramash’s financial activities in the most efficient and effective way, to fulfil our mission while managing within the financial constraints of the organisation and being accountable to all stakeholders, including Board, staff, funders and customers.  This Finance Policy sets out the roles, responsibilities and authority limits for essential financial management activities and decisions.  This is supported by the Finance Procedure, which sets out the activities and processes needed to provide accurate and complete financial information for the organisation and to meet statutory and regulatory requirements.</w:t>
      </w:r>
    </w:p>
    <w:p w:rsidR="00000000" w:rsidDel="00000000" w:rsidP="00000000" w:rsidRDefault="00000000" w:rsidRPr="00000000" w14:paraId="00000006">
      <w:pPr>
        <w:pageBreakBefore w:val="0"/>
        <w:spacing w:after="0" w:line="240" w:lineRule="auto"/>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Scope</w:t>
      </w:r>
    </w:p>
    <w:p w:rsidR="00000000" w:rsidDel="00000000" w:rsidP="00000000" w:rsidRDefault="00000000" w:rsidRPr="00000000" w14:paraId="00000008">
      <w:pPr>
        <w:pageBreakBefore w:val="0"/>
        <w:spacing w:after="0" w:line="240" w:lineRule="auto"/>
        <w:rPr/>
      </w:pPr>
      <w:r w:rsidDel="00000000" w:rsidR="00000000" w:rsidRPr="00000000">
        <w:rPr>
          <w:rtl w:val="0"/>
        </w:rPr>
        <w:t xml:space="preserve">This policy covers all financial transactions carried out on behalf of Stramash.</w:t>
      </w:r>
    </w:p>
    <w:p w:rsidR="00000000" w:rsidDel="00000000" w:rsidP="00000000" w:rsidRDefault="00000000" w:rsidRPr="00000000" w14:paraId="00000009">
      <w:pPr>
        <w:pageBreakBefore w:val="0"/>
        <w:spacing w:after="0" w:line="240" w:lineRule="auto"/>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Responsibilities</w:t>
      </w:r>
    </w:p>
    <w:p w:rsidR="00000000" w:rsidDel="00000000" w:rsidP="00000000" w:rsidRDefault="00000000" w:rsidRPr="00000000" w14:paraId="0000000B">
      <w:pPr>
        <w:pageBreakBefore w:val="0"/>
        <w:spacing w:after="0" w:line="240" w:lineRule="auto"/>
        <w:rPr/>
      </w:pPr>
      <w:r w:rsidDel="00000000" w:rsidR="00000000" w:rsidRPr="00000000">
        <w:rPr>
          <w:rtl w:val="0"/>
        </w:rPr>
        <w:t xml:space="preserve">All individuals entering into agreements on behalf of Stramash need to be aware of, and act within, the limits of their authority to do this, and must be fully aware of the financial impacts for Stramash of all agreements reached.  Only those people listed below are authorised to enter into agreements on behalf of Stramash.</w:t>
      </w:r>
    </w:p>
    <w:p w:rsidR="00000000" w:rsidDel="00000000" w:rsidP="00000000" w:rsidRDefault="00000000" w:rsidRPr="00000000" w14:paraId="0000000C">
      <w:pPr>
        <w:pageBreakBefore w:val="0"/>
        <w:spacing w:after="0" w:line="240" w:lineRule="auto"/>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Authori</w:t>
      </w:r>
      <w:r w:rsidDel="00000000" w:rsidR="00000000" w:rsidRPr="00000000">
        <w:rPr>
          <w:b w:val="1"/>
          <w:bCs w:val="1"/>
          <w:rtl w:val="0"/>
        </w:rPr>
        <w:t xml:space="preserve">sation roles and </w:t>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limits</w:t>
      </w:r>
    </w:p>
    <w:p w:rsidR="00000000" w:rsidDel="00000000" w:rsidP="00000000" w:rsidRDefault="00000000" w:rsidRPr="00000000" w14:paraId="0000000E">
      <w:pPr>
        <w:pageBreakBefore w:val="0"/>
        <w:spacing w:after="0" w:line="240" w:lineRule="auto"/>
        <w:rPr/>
      </w:pPr>
      <w:r w:rsidDel="00000000" w:rsidR="00000000" w:rsidRPr="00000000">
        <w:rPr>
          <w:rtl w:val="0"/>
        </w:rPr>
        <w:t xml:space="preserve">The following people have authority to carry out Stramash’s financial activities as follows, subject to the restrictions set out below :</w:t>
      </w:r>
    </w:p>
    <w:p w:rsidR="00000000" w:rsidDel="00000000" w:rsidP="00000000" w:rsidRDefault="00000000" w:rsidRPr="00000000" w14:paraId="0000000F">
      <w:pPr>
        <w:pageBreakBefore w:val="0"/>
        <w:spacing w:after="0" w:line="240" w:lineRule="auto"/>
        <w:rPr/>
      </w:pPr>
      <w:r w:rsidDel="00000000" w:rsidR="00000000" w:rsidRPr="00000000">
        <w:rPr>
          <w:rtl w:val="0"/>
        </w:rPr>
      </w:r>
    </w:p>
    <w:tbl>
      <w:tblPr>
        <w:tblStyle w:val="Table1"/>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5"/>
        <w:gridCol w:w="1038"/>
        <w:gridCol w:w="1038"/>
        <w:gridCol w:w="1038"/>
        <w:gridCol w:w="1038"/>
        <w:gridCol w:w="1039"/>
        <w:tblGridChange w:id="0">
          <w:tblGrid>
            <w:gridCol w:w="3825"/>
            <w:gridCol w:w="1038"/>
            <w:gridCol w:w="1038"/>
            <w:gridCol w:w="1038"/>
            <w:gridCol w:w="1038"/>
            <w:gridCol w:w="1039"/>
          </w:tblGrid>
        </w:tblGridChange>
      </w:tblGrid>
      <w:tr>
        <w:trPr>
          <w:cantSplit w:val="0"/>
          <w:tblHeader w:val="0"/>
        </w:trPr>
        <w:tc>
          <w:tcPr/>
          <w:p w:rsidR="00000000" w:rsidDel="00000000" w:rsidP="00000000" w:rsidRDefault="00000000" w:rsidRPr="00000000" w14:paraId="00000010">
            <w:pPr>
              <w:pageBreakBefore w:val="0"/>
              <w:rPr>
                <w:b w:val="1"/>
                <w:bCs w:val="1"/>
              </w:rPr>
            </w:pPr>
            <w:r w:rsidDel="00000000" w:rsidR="00000000" w:rsidRPr="00000000">
              <w:rPr>
                <w:rtl w:val="0"/>
              </w:rPr>
            </w:r>
          </w:p>
        </w:tc>
        <w:tc>
          <w:tcPr/>
          <w:p w:rsidR="00000000" w:rsidDel="00000000" w:rsidP="00000000" w:rsidRDefault="00000000" w:rsidRPr="00000000" w14:paraId="00000011">
            <w:pPr>
              <w:pageBreakBefore w:val="0"/>
              <w:jc w:val="right"/>
              <w:rPr>
                <w:b w:val="1"/>
                <w:bCs w:val="1"/>
              </w:rPr>
            </w:pPr>
            <w:r w:rsidDel="00000000" w:rsidR="00000000" w:rsidRPr="00000000">
              <w:rPr>
                <w:rtl w:val="0"/>
              </w:rPr>
            </w:r>
          </w:p>
          <w:p w:rsidR="00000000" w:rsidDel="00000000" w:rsidP="00000000" w:rsidRDefault="00000000" w:rsidRPr="00000000" w14:paraId="00000012">
            <w:pPr>
              <w:pageBreakBefore w:val="0"/>
              <w:jc w:val="right"/>
              <w:rPr>
                <w:b w:val="1"/>
                <w:bCs w:val="1"/>
              </w:rPr>
            </w:pPr>
            <w:r w:rsidDel="00000000" w:rsidR="00000000" w:rsidRPr="00000000">
              <w:rPr>
                <w:b w:val="1"/>
                <w:bCs w:val="1"/>
                <w:rtl w:val="0"/>
              </w:rPr>
              <w:t xml:space="preserve">Board</w:t>
            </w:r>
          </w:p>
        </w:tc>
        <w:tc>
          <w:tcPr/>
          <w:p w:rsidR="00000000" w:rsidDel="00000000" w:rsidP="00000000" w:rsidRDefault="00000000" w:rsidRPr="00000000" w14:paraId="00000013">
            <w:pPr>
              <w:pageBreakBefore w:val="0"/>
              <w:jc w:val="right"/>
              <w:rPr>
                <w:b w:val="1"/>
                <w:bCs w:val="1"/>
              </w:rPr>
            </w:pPr>
            <w:r w:rsidDel="00000000" w:rsidR="00000000" w:rsidRPr="00000000">
              <w:rPr>
                <w:b w:val="1"/>
                <w:bCs w:val="1"/>
                <w:rtl w:val="0"/>
              </w:rPr>
              <w:t xml:space="preserve">Cheif Exec</w:t>
            </w:r>
          </w:p>
        </w:tc>
        <w:tc>
          <w:tcPr/>
          <w:p w:rsidR="00000000" w:rsidDel="00000000" w:rsidP="00000000" w:rsidRDefault="00000000" w:rsidRPr="00000000" w14:paraId="00000014">
            <w:pPr>
              <w:pageBreakBefore w:val="0"/>
              <w:jc w:val="right"/>
              <w:rPr>
                <w:b w:val="1"/>
                <w:bCs w:val="1"/>
              </w:rPr>
            </w:pPr>
            <w:r w:rsidDel="00000000" w:rsidR="00000000" w:rsidRPr="00000000">
              <w:rPr>
                <w:b w:val="1"/>
                <w:bCs w:val="1"/>
                <w:rtl w:val="0"/>
              </w:rPr>
              <w:t xml:space="preserve">Head of Finance</w:t>
            </w:r>
          </w:p>
        </w:tc>
        <w:tc>
          <w:tcPr/>
          <w:p w:rsidR="00000000" w:rsidDel="00000000" w:rsidP="00000000" w:rsidRDefault="00000000" w:rsidRPr="00000000" w14:paraId="00000015">
            <w:pPr>
              <w:pageBreakBefore w:val="0"/>
              <w:jc w:val="right"/>
              <w:rPr>
                <w:b w:val="1"/>
                <w:bCs w:val="1"/>
              </w:rPr>
            </w:pPr>
            <w:r w:rsidDel="00000000" w:rsidR="00000000" w:rsidRPr="00000000">
              <w:rPr>
                <w:b w:val="1"/>
                <w:bCs w:val="1"/>
                <w:rtl w:val="0"/>
              </w:rPr>
              <w:t xml:space="preserve">Finance Team</w:t>
            </w:r>
          </w:p>
        </w:tc>
        <w:tc>
          <w:tcPr/>
          <w:p w:rsidR="00000000" w:rsidDel="00000000" w:rsidP="00000000" w:rsidRDefault="00000000" w:rsidRPr="00000000" w14:paraId="00000016">
            <w:pPr>
              <w:pageBreakBefore w:val="0"/>
              <w:jc w:val="right"/>
              <w:rPr>
                <w:b w:val="1"/>
                <w:bCs w:val="1"/>
              </w:rPr>
            </w:pPr>
            <w:r w:rsidDel="00000000" w:rsidR="00000000" w:rsidRPr="00000000">
              <w:rPr>
                <w:b w:val="1"/>
                <w:bCs w:val="1"/>
                <w:rtl w:val="0"/>
              </w:rPr>
              <w:t xml:space="preserve">Team Leaders</w:t>
            </w:r>
          </w:p>
        </w:tc>
      </w:tr>
      <w:tr>
        <w:trPr>
          <w:cantSplit w:val="0"/>
          <w:tblHeader w:val="0"/>
        </w:trPr>
        <w:tc>
          <w:tcPr/>
          <w:p w:rsidR="00000000" w:rsidDel="00000000" w:rsidP="00000000" w:rsidRDefault="00000000" w:rsidRPr="00000000" w14:paraId="00000017">
            <w:pPr>
              <w:pageBreakBefore w:val="0"/>
              <w:rPr/>
            </w:pPr>
            <w:r w:rsidDel="00000000" w:rsidR="00000000" w:rsidRPr="00000000">
              <w:rPr>
                <w:rtl w:val="0"/>
              </w:rPr>
              <w:t xml:space="preserve">Overall legal responsibility</w:t>
            </w:r>
          </w:p>
        </w:tc>
        <w:tc>
          <w:tcPr/>
          <w:p w:rsidR="00000000" w:rsidDel="00000000" w:rsidP="00000000" w:rsidRDefault="00000000" w:rsidRPr="00000000" w14:paraId="00000018">
            <w:pPr>
              <w:pageBreakBefore w:val="0"/>
              <w:jc w:val="right"/>
              <w:rPr/>
            </w:pPr>
            <w:r w:rsidDel="00000000" w:rsidR="00000000" w:rsidRPr="00000000">
              <w:rPr>
                <w:rtl w:val="0"/>
              </w:rPr>
              <w:t xml:space="preserve">✔</w:t>
            </w:r>
          </w:p>
        </w:tc>
        <w:tc>
          <w:tcPr/>
          <w:p w:rsidR="00000000" w:rsidDel="00000000" w:rsidP="00000000" w:rsidRDefault="00000000" w:rsidRPr="00000000" w14:paraId="00000019">
            <w:pPr>
              <w:pageBreakBefore w:val="0"/>
              <w:jc w:val="right"/>
              <w:rPr/>
            </w:pPr>
            <w:r w:rsidDel="00000000" w:rsidR="00000000" w:rsidRPr="00000000">
              <w:rPr>
                <w:rtl w:val="0"/>
              </w:rPr>
            </w:r>
          </w:p>
        </w:tc>
        <w:tc>
          <w:tcPr/>
          <w:p w:rsidR="00000000" w:rsidDel="00000000" w:rsidP="00000000" w:rsidRDefault="00000000" w:rsidRPr="00000000" w14:paraId="0000001A">
            <w:pPr>
              <w:pageBreakBefore w:val="0"/>
              <w:jc w:val="right"/>
              <w:rPr/>
            </w:pPr>
            <w:r w:rsidDel="00000000" w:rsidR="00000000" w:rsidRPr="00000000">
              <w:rPr>
                <w:rtl w:val="0"/>
              </w:rPr>
            </w:r>
          </w:p>
        </w:tc>
        <w:tc>
          <w:tcPr/>
          <w:p w:rsidR="00000000" w:rsidDel="00000000" w:rsidP="00000000" w:rsidRDefault="00000000" w:rsidRPr="00000000" w14:paraId="0000001B">
            <w:pPr>
              <w:pageBreakBefore w:val="0"/>
              <w:jc w:val="right"/>
              <w:rPr/>
            </w:pPr>
            <w:r w:rsidDel="00000000" w:rsidR="00000000" w:rsidRPr="00000000">
              <w:rPr>
                <w:rtl w:val="0"/>
              </w:rPr>
            </w:r>
          </w:p>
        </w:tc>
        <w:tc>
          <w:tcPr/>
          <w:p w:rsidR="00000000" w:rsidDel="00000000" w:rsidP="00000000" w:rsidRDefault="00000000" w:rsidRPr="00000000" w14:paraId="0000001C">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1D">
            <w:pPr>
              <w:pageBreakBefore w:val="0"/>
              <w:rPr/>
            </w:pPr>
            <w:r w:rsidDel="00000000" w:rsidR="00000000" w:rsidRPr="00000000">
              <w:rPr>
                <w:rtl w:val="0"/>
              </w:rPr>
              <w:t xml:space="preserve">Agreeing Stramash’s financial policies</w:t>
            </w:r>
          </w:p>
        </w:tc>
        <w:tc>
          <w:tcPr/>
          <w:p w:rsidR="00000000" w:rsidDel="00000000" w:rsidP="00000000" w:rsidRDefault="00000000" w:rsidRPr="00000000" w14:paraId="0000001E">
            <w:pPr>
              <w:pageBreakBefore w:val="0"/>
              <w:jc w:val="right"/>
              <w:rPr/>
            </w:pPr>
            <w:r w:rsidDel="00000000" w:rsidR="00000000" w:rsidRPr="00000000">
              <w:rPr>
                <w:rtl w:val="0"/>
              </w:rPr>
              <w:t xml:space="preserve">✔</w:t>
            </w:r>
          </w:p>
        </w:tc>
        <w:tc>
          <w:tcPr/>
          <w:p w:rsidR="00000000" w:rsidDel="00000000" w:rsidP="00000000" w:rsidRDefault="00000000" w:rsidRPr="00000000" w14:paraId="0000001F">
            <w:pPr>
              <w:pageBreakBefore w:val="0"/>
              <w:jc w:val="right"/>
              <w:rPr/>
            </w:pPr>
            <w:r w:rsidDel="00000000" w:rsidR="00000000" w:rsidRPr="00000000">
              <w:rPr>
                <w:rtl w:val="0"/>
              </w:rPr>
            </w:r>
          </w:p>
        </w:tc>
        <w:tc>
          <w:tcPr/>
          <w:p w:rsidR="00000000" w:rsidDel="00000000" w:rsidP="00000000" w:rsidRDefault="00000000" w:rsidRPr="00000000" w14:paraId="00000020">
            <w:pPr>
              <w:pageBreakBefore w:val="0"/>
              <w:jc w:val="right"/>
              <w:rPr/>
            </w:pPr>
            <w:r w:rsidDel="00000000" w:rsidR="00000000" w:rsidRPr="00000000">
              <w:rPr>
                <w:rtl w:val="0"/>
              </w:rPr>
            </w:r>
          </w:p>
        </w:tc>
        <w:tc>
          <w:tcPr/>
          <w:p w:rsidR="00000000" w:rsidDel="00000000" w:rsidP="00000000" w:rsidRDefault="00000000" w:rsidRPr="00000000" w14:paraId="00000021">
            <w:pPr>
              <w:pageBreakBefore w:val="0"/>
              <w:jc w:val="right"/>
              <w:rPr/>
            </w:pPr>
            <w:r w:rsidDel="00000000" w:rsidR="00000000" w:rsidRPr="00000000">
              <w:rPr>
                <w:rtl w:val="0"/>
              </w:rPr>
            </w:r>
          </w:p>
        </w:tc>
        <w:tc>
          <w:tcPr/>
          <w:p w:rsidR="00000000" w:rsidDel="00000000" w:rsidP="00000000" w:rsidRDefault="00000000" w:rsidRPr="00000000" w14:paraId="00000022">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23">
            <w:pPr>
              <w:pageBreakBefore w:val="0"/>
              <w:rPr/>
            </w:pPr>
            <w:r w:rsidDel="00000000" w:rsidR="00000000" w:rsidRPr="00000000">
              <w:rPr>
                <w:rtl w:val="0"/>
              </w:rPr>
              <w:t xml:space="preserve">Agree and amend budget</w:t>
            </w:r>
          </w:p>
        </w:tc>
        <w:tc>
          <w:tcPr/>
          <w:p w:rsidR="00000000" w:rsidDel="00000000" w:rsidP="00000000" w:rsidRDefault="00000000" w:rsidRPr="00000000" w14:paraId="00000024">
            <w:pPr>
              <w:pageBreakBefore w:val="0"/>
              <w:jc w:val="right"/>
              <w:rPr/>
            </w:pPr>
            <w:r w:rsidDel="00000000" w:rsidR="00000000" w:rsidRPr="00000000">
              <w:rPr>
                <w:rtl w:val="0"/>
              </w:rPr>
              <w:t xml:space="preserve">✔</w:t>
            </w:r>
          </w:p>
        </w:tc>
        <w:tc>
          <w:tcPr/>
          <w:p w:rsidR="00000000" w:rsidDel="00000000" w:rsidP="00000000" w:rsidRDefault="00000000" w:rsidRPr="00000000" w14:paraId="00000025">
            <w:pPr>
              <w:pageBreakBefore w:val="0"/>
              <w:jc w:val="right"/>
              <w:rPr/>
            </w:pPr>
            <w:r w:rsidDel="00000000" w:rsidR="00000000" w:rsidRPr="00000000">
              <w:rPr>
                <w:rtl w:val="0"/>
              </w:rPr>
            </w:r>
          </w:p>
        </w:tc>
        <w:tc>
          <w:tcPr/>
          <w:p w:rsidR="00000000" w:rsidDel="00000000" w:rsidP="00000000" w:rsidRDefault="00000000" w:rsidRPr="00000000" w14:paraId="00000026">
            <w:pPr>
              <w:pageBreakBefore w:val="0"/>
              <w:jc w:val="right"/>
              <w:rPr/>
            </w:pPr>
            <w:r w:rsidDel="00000000" w:rsidR="00000000" w:rsidRPr="00000000">
              <w:rPr>
                <w:rtl w:val="0"/>
              </w:rPr>
            </w:r>
          </w:p>
        </w:tc>
        <w:tc>
          <w:tcPr/>
          <w:p w:rsidR="00000000" w:rsidDel="00000000" w:rsidP="00000000" w:rsidRDefault="00000000" w:rsidRPr="00000000" w14:paraId="00000027">
            <w:pPr>
              <w:pageBreakBefore w:val="0"/>
              <w:jc w:val="right"/>
              <w:rPr/>
            </w:pPr>
            <w:r w:rsidDel="00000000" w:rsidR="00000000" w:rsidRPr="00000000">
              <w:rPr>
                <w:rtl w:val="0"/>
              </w:rPr>
            </w:r>
          </w:p>
        </w:tc>
        <w:tc>
          <w:tcPr/>
          <w:p w:rsidR="00000000" w:rsidDel="00000000" w:rsidP="00000000" w:rsidRDefault="00000000" w:rsidRPr="00000000" w14:paraId="00000028">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29">
            <w:pPr>
              <w:pageBreakBefore w:val="0"/>
              <w:rPr/>
            </w:pPr>
            <w:r w:rsidDel="00000000" w:rsidR="00000000" w:rsidRPr="00000000">
              <w:rPr>
                <w:rtl w:val="0"/>
              </w:rPr>
              <w:t xml:space="preserve">Prepare budget</w:t>
            </w:r>
          </w:p>
        </w:tc>
        <w:tc>
          <w:tcPr/>
          <w:p w:rsidR="00000000" w:rsidDel="00000000" w:rsidP="00000000" w:rsidRDefault="00000000" w:rsidRPr="00000000" w14:paraId="0000002A">
            <w:pPr>
              <w:pageBreakBefore w:val="0"/>
              <w:jc w:val="right"/>
              <w:rPr/>
            </w:pPr>
            <w:r w:rsidDel="00000000" w:rsidR="00000000" w:rsidRPr="00000000">
              <w:rPr>
                <w:rtl w:val="0"/>
              </w:rPr>
            </w:r>
          </w:p>
        </w:tc>
        <w:tc>
          <w:tcPr/>
          <w:p w:rsidR="00000000" w:rsidDel="00000000" w:rsidP="00000000" w:rsidRDefault="00000000" w:rsidRPr="00000000" w14:paraId="0000002B">
            <w:pPr>
              <w:pageBreakBefore w:val="0"/>
              <w:jc w:val="right"/>
              <w:rPr/>
            </w:pPr>
            <w:r w:rsidDel="00000000" w:rsidR="00000000" w:rsidRPr="00000000">
              <w:rPr>
                <w:rtl w:val="0"/>
              </w:rPr>
              <w:t xml:space="preserve">✔</w:t>
            </w:r>
          </w:p>
        </w:tc>
        <w:tc>
          <w:tcPr/>
          <w:p w:rsidR="00000000" w:rsidDel="00000000" w:rsidP="00000000" w:rsidRDefault="00000000" w:rsidRPr="00000000" w14:paraId="0000002C">
            <w:pPr>
              <w:pageBreakBefore w:val="0"/>
              <w:jc w:val="right"/>
              <w:rPr/>
            </w:pPr>
            <w:r w:rsidDel="00000000" w:rsidR="00000000" w:rsidRPr="00000000">
              <w:rPr>
                <w:rtl w:val="0"/>
              </w:rPr>
              <w:t xml:space="preserve">✔</w:t>
            </w:r>
          </w:p>
        </w:tc>
        <w:tc>
          <w:tcPr/>
          <w:p w:rsidR="00000000" w:rsidDel="00000000" w:rsidP="00000000" w:rsidRDefault="00000000" w:rsidRPr="00000000" w14:paraId="0000002D">
            <w:pPr>
              <w:pageBreakBefore w:val="0"/>
              <w:jc w:val="right"/>
              <w:rPr/>
            </w:pPr>
            <w:r w:rsidDel="00000000" w:rsidR="00000000" w:rsidRPr="00000000">
              <w:rPr>
                <w:rtl w:val="0"/>
              </w:rPr>
            </w:r>
          </w:p>
        </w:tc>
        <w:tc>
          <w:tcPr/>
          <w:p w:rsidR="00000000" w:rsidDel="00000000" w:rsidP="00000000" w:rsidRDefault="00000000" w:rsidRPr="00000000" w14:paraId="0000002E">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2F">
            <w:pPr>
              <w:pageBreakBefore w:val="0"/>
              <w:rPr/>
            </w:pPr>
            <w:r w:rsidDel="00000000" w:rsidR="00000000" w:rsidRPr="00000000">
              <w:rPr>
                <w:rtl w:val="0"/>
              </w:rPr>
              <w:t xml:space="preserve">Reporting to Board on finances</w:t>
            </w:r>
          </w:p>
        </w:tc>
        <w:tc>
          <w:tcPr/>
          <w:p w:rsidR="00000000" w:rsidDel="00000000" w:rsidP="00000000" w:rsidRDefault="00000000" w:rsidRPr="00000000" w14:paraId="00000030">
            <w:pPr>
              <w:pageBreakBefore w:val="0"/>
              <w:jc w:val="right"/>
              <w:rPr/>
            </w:pPr>
            <w:r w:rsidDel="00000000" w:rsidR="00000000" w:rsidRPr="00000000">
              <w:rPr>
                <w:rtl w:val="0"/>
              </w:rPr>
            </w:r>
          </w:p>
        </w:tc>
        <w:tc>
          <w:tcPr/>
          <w:p w:rsidR="00000000" w:rsidDel="00000000" w:rsidP="00000000" w:rsidRDefault="00000000" w:rsidRPr="00000000" w14:paraId="00000031">
            <w:pPr>
              <w:pageBreakBefore w:val="0"/>
              <w:jc w:val="right"/>
              <w:rPr/>
            </w:pPr>
            <w:r w:rsidDel="00000000" w:rsidR="00000000" w:rsidRPr="00000000">
              <w:rPr>
                <w:rtl w:val="0"/>
              </w:rPr>
              <w:t xml:space="preserve">✔</w:t>
            </w:r>
          </w:p>
        </w:tc>
        <w:tc>
          <w:tcPr/>
          <w:p w:rsidR="00000000" w:rsidDel="00000000" w:rsidP="00000000" w:rsidRDefault="00000000" w:rsidRPr="00000000" w14:paraId="00000032">
            <w:pPr>
              <w:pageBreakBefore w:val="0"/>
              <w:jc w:val="right"/>
              <w:rPr/>
            </w:pPr>
            <w:r w:rsidDel="00000000" w:rsidR="00000000" w:rsidRPr="00000000">
              <w:rPr>
                <w:rtl w:val="0"/>
              </w:rPr>
              <w:t xml:space="preserve">✔</w:t>
            </w:r>
          </w:p>
        </w:tc>
        <w:tc>
          <w:tcPr/>
          <w:p w:rsidR="00000000" w:rsidDel="00000000" w:rsidP="00000000" w:rsidRDefault="00000000" w:rsidRPr="00000000" w14:paraId="00000033">
            <w:pPr>
              <w:pageBreakBefore w:val="0"/>
              <w:jc w:val="right"/>
              <w:rPr/>
            </w:pPr>
            <w:r w:rsidDel="00000000" w:rsidR="00000000" w:rsidRPr="00000000">
              <w:rPr>
                <w:rtl w:val="0"/>
              </w:rPr>
            </w:r>
          </w:p>
        </w:tc>
        <w:tc>
          <w:tcPr/>
          <w:p w:rsidR="00000000" w:rsidDel="00000000" w:rsidP="00000000" w:rsidRDefault="00000000" w:rsidRPr="00000000" w14:paraId="00000034">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35">
            <w:pPr>
              <w:pageBreakBefore w:val="0"/>
              <w:rPr/>
            </w:pPr>
            <w:r w:rsidDel="00000000" w:rsidR="00000000" w:rsidRPr="00000000">
              <w:rPr>
                <w:rtl w:val="0"/>
              </w:rPr>
              <w:t xml:space="preserve">Appoint auditor</w:t>
            </w:r>
          </w:p>
        </w:tc>
        <w:tc>
          <w:tcPr/>
          <w:p w:rsidR="00000000" w:rsidDel="00000000" w:rsidP="00000000" w:rsidRDefault="00000000" w:rsidRPr="00000000" w14:paraId="00000036">
            <w:pPr>
              <w:pageBreakBefore w:val="0"/>
              <w:jc w:val="right"/>
              <w:rPr/>
            </w:pPr>
            <w:r w:rsidDel="00000000" w:rsidR="00000000" w:rsidRPr="00000000">
              <w:rPr>
                <w:rtl w:val="0"/>
              </w:rPr>
              <w:t xml:space="preserve">✔</w:t>
            </w:r>
          </w:p>
        </w:tc>
        <w:tc>
          <w:tcPr/>
          <w:p w:rsidR="00000000" w:rsidDel="00000000" w:rsidP="00000000" w:rsidRDefault="00000000" w:rsidRPr="00000000" w14:paraId="00000037">
            <w:pPr>
              <w:pageBreakBefore w:val="0"/>
              <w:jc w:val="right"/>
              <w:rPr/>
            </w:pPr>
            <w:r w:rsidDel="00000000" w:rsidR="00000000" w:rsidRPr="00000000">
              <w:rPr>
                <w:rtl w:val="0"/>
              </w:rPr>
            </w:r>
          </w:p>
        </w:tc>
        <w:tc>
          <w:tcPr/>
          <w:p w:rsidR="00000000" w:rsidDel="00000000" w:rsidP="00000000" w:rsidRDefault="00000000" w:rsidRPr="00000000" w14:paraId="00000038">
            <w:pPr>
              <w:pageBreakBefore w:val="0"/>
              <w:jc w:val="right"/>
              <w:rPr/>
            </w:pPr>
            <w:r w:rsidDel="00000000" w:rsidR="00000000" w:rsidRPr="00000000">
              <w:rPr>
                <w:rtl w:val="0"/>
              </w:rPr>
            </w:r>
          </w:p>
        </w:tc>
        <w:tc>
          <w:tcPr/>
          <w:p w:rsidR="00000000" w:rsidDel="00000000" w:rsidP="00000000" w:rsidRDefault="00000000" w:rsidRPr="00000000" w14:paraId="00000039">
            <w:pPr>
              <w:pageBreakBefore w:val="0"/>
              <w:jc w:val="right"/>
              <w:rPr/>
            </w:pPr>
            <w:r w:rsidDel="00000000" w:rsidR="00000000" w:rsidRPr="00000000">
              <w:rPr>
                <w:rtl w:val="0"/>
              </w:rPr>
            </w:r>
          </w:p>
        </w:tc>
        <w:tc>
          <w:tcPr/>
          <w:p w:rsidR="00000000" w:rsidDel="00000000" w:rsidP="00000000" w:rsidRDefault="00000000" w:rsidRPr="00000000" w14:paraId="0000003A">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3B">
            <w:pPr>
              <w:pageBreakBefore w:val="0"/>
              <w:rPr/>
            </w:pPr>
            <w:r w:rsidDel="00000000" w:rsidR="00000000" w:rsidRPr="00000000">
              <w:rPr>
                <w:rtl w:val="0"/>
              </w:rPr>
              <w:t xml:space="preserve">Report to financial / governance regulators</w:t>
            </w:r>
          </w:p>
        </w:tc>
        <w:tc>
          <w:tcPr/>
          <w:p w:rsidR="00000000" w:rsidDel="00000000" w:rsidP="00000000" w:rsidRDefault="00000000" w:rsidRPr="00000000" w14:paraId="0000003C">
            <w:pPr>
              <w:pageBreakBefore w:val="0"/>
              <w:jc w:val="right"/>
              <w:rPr/>
            </w:pPr>
            <w:r w:rsidDel="00000000" w:rsidR="00000000" w:rsidRPr="00000000">
              <w:rPr>
                <w:rtl w:val="0"/>
              </w:rPr>
            </w:r>
          </w:p>
        </w:tc>
        <w:tc>
          <w:tcPr/>
          <w:p w:rsidR="00000000" w:rsidDel="00000000" w:rsidP="00000000" w:rsidRDefault="00000000" w:rsidRPr="00000000" w14:paraId="0000003D">
            <w:pPr>
              <w:pageBreakBefore w:val="0"/>
              <w:jc w:val="right"/>
              <w:rPr/>
            </w:pPr>
            <w:r w:rsidDel="00000000" w:rsidR="00000000" w:rsidRPr="00000000">
              <w:rPr>
                <w:rtl w:val="0"/>
              </w:rPr>
              <w:t xml:space="preserve">✔</w:t>
            </w:r>
          </w:p>
        </w:tc>
        <w:tc>
          <w:tcPr/>
          <w:p w:rsidR="00000000" w:rsidDel="00000000" w:rsidP="00000000" w:rsidRDefault="00000000" w:rsidRPr="00000000" w14:paraId="0000003E">
            <w:pPr>
              <w:pageBreakBefore w:val="0"/>
              <w:jc w:val="right"/>
              <w:rPr/>
            </w:pPr>
            <w:r w:rsidDel="00000000" w:rsidR="00000000" w:rsidRPr="00000000">
              <w:rPr>
                <w:rtl w:val="0"/>
              </w:rPr>
            </w:r>
          </w:p>
        </w:tc>
        <w:tc>
          <w:tcPr/>
          <w:p w:rsidR="00000000" w:rsidDel="00000000" w:rsidP="00000000" w:rsidRDefault="00000000" w:rsidRPr="00000000" w14:paraId="0000003F">
            <w:pPr>
              <w:pageBreakBefore w:val="0"/>
              <w:jc w:val="right"/>
              <w:rPr/>
            </w:pPr>
            <w:r w:rsidDel="00000000" w:rsidR="00000000" w:rsidRPr="00000000">
              <w:rPr>
                <w:rtl w:val="0"/>
              </w:rPr>
            </w:r>
          </w:p>
        </w:tc>
        <w:tc>
          <w:tcPr/>
          <w:p w:rsidR="00000000" w:rsidDel="00000000" w:rsidP="00000000" w:rsidRDefault="00000000" w:rsidRPr="00000000" w14:paraId="00000040">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41">
            <w:pPr>
              <w:pageBreakBefore w:val="0"/>
              <w:rPr/>
            </w:pPr>
            <w:r w:rsidDel="00000000" w:rsidR="00000000" w:rsidRPr="00000000">
              <w:rPr>
                <w:rtl w:val="0"/>
              </w:rPr>
              <w:t xml:space="preserve">Report to funders</w:t>
            </w:r>
          </w:p>
        </w:tc>
        <w:tc>
          <w:tcPr/>
          <w:p w:rsidR="00000000" w:rsidDel="00000000" w:rsidP="00000000" w:rsidRDefault="00000000" w:rsidRPr="00000000" w14:paraId="00000042">
            <w:pPr>
              <w:pageBreakBefore w:val="0"/>
              <w:jc w:val="right"/>
              <w:rPr/>
            </w:pPr>
            <w:r w:rsidDel="00000000" w:rsidR="00000000" w:rsidRPr="00000000">
              <w:rPr>
                <w:rtl w:val="0"/>
              </w:rPr>
            </w:r>
          </w:p>
        </w:tc>
        <w:tc>
          <w:tcPr/>
          <w:p w:rsidR="00000000" w:rsidDel="00000000" w:rsidP="00000000" w:rsidRDefault="00000000" w:rsidRPr="00000000" w14:paraId="00000043">
            <w:pPr>
              <w:pageBreakBefore w:val="0"/>
              <w:jc w:val="right"/>
              <w:rPr/>
            </w:pPr>
            <w:r w:rsidDel="00000000" w:rsidR="00000000" w:rsidRPr="00000000">
              <w:rPr>
                <w:rtl w:val="0"/>
              </w:rPr>
              <w:t xml:space="preserve">✔</w:t>
            </w:r>
          </w:p>
        </w:tc>
        <w:tc>
          <w:tcPr/>
          <w:p w:rsidR="00000000" w:rsidDel="00000000" w:rsidP="00000000" w:rsidRDefault="00000000" w:rsidRPr="00000000" w14:paraId="00000044">
            <w:pPr>
              <w:pageBreakBefore w:val="0"/>
              <w:jc w:val="right"/>
              <w:rPr/>
            </w:pPr>
            <w:r w:rsidDel="00000000" w:rsidR="00000000" w:rsidRPr="00000000">
              <w:rPr>
                <w:rtl w:val="0"/>
              </w:rPr>
            </w:r>
          </w:p>
        </w:tc>
        <w:tc>
          <w:tcPr/>
          <w:p w:rsidR="00000000" w:rsidDel="00000000" w:rsidP="00000000" w:rsidRDefault="00000000" w:rsidRPr="00000000" w14:paraId="00000045">
            <w:pPr>
              <w:pageBreakBefore w:val="0"/>
              <w:jc w:val="right"/>
              <w:rPr/>
            </w:pPr>
            <w:r w:rsidDel="00000000" w:rsidR="00000000" w:rsidRPr="00000000">
              <w:rPr>
                <w:rtl w:val="0"/>
              </w:rPr>
            </w:r>
          </w:p>
        </w:tc>
        <w:tc>
          <w:tcPr/>
          <w:p w:rsidR="00000000" w:rsidDel="00000000" w:rsidP="00000000" w:rsidRDefault="00000000" w:rsidRPr="00000000" w14:paraId="00000046">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47">
            <w:pPr>
              <w:pageBreakBefore w:val="0"/>
              <w:rPr/>
            </w:pPr>
            <w:r w:rsidDel="00000000" w:rsidR="00000000" w:rsidRPr="00000000">
              <w:rPr>
                <w:rtl w:val="0"/>
              </w:rPr>
              <w:t xml:space="preserve">Enter into contracts</w:t>
            </w:r>
          </w:p>
        </w:tc>
        <w:tc>
          <w:tcPr/>
          <w:p w:rsidR="00000000" w:rsidDel="00000000" w:rsidP="00000000" w:rsidRDefault="00000000" w:rsidRPr="00000000" w14:paraId="00000048">
            <w:pPr>
              <w:pageBreakBefore w:val="0"/>
              <w:jc w:val="right"/>
              <w:rPr/>
            </w:pPr>
            <w:r w:rsidDel="00000000" w:rsidR="00000000" w:rsidRPr="00000000">
              <w:rPr>
                <w:rtl w:val="0"/>
              </w:rPr>
            </w:r>
          </w:p>
        </w:tc>
        <w:tc>
          <w:tcPr/>
          <w:p w:rsidR="00000000" w:rsidDel="00000000" w:rsidP="00000000" w:rsidRDefault="00000000" w:rsidRPr="00000000" w14:paraId="00000049">
            <w:pPr>
              <w:pageBreakBefore w:val="0"/>
              <w:jc w:val="right"/>
              <w:rPr/>
            </w:pPr>
            <w:r w:rsidDel="00000000" w:rsidR="00000000" w:rsidRPr="00000000">
              <w:rPr>
                <w:rtl w:val="0"/>
              </w:rPr>
              <w:t xml:space="preserve">✔</w:t>
            </w:r>
          </w:p>
        </w:tc>
        <w:tc>
          <w:tcPr/>
          <w:p w:rsidR="00000000" w:rsidDel="00000000" w:rsidP="00000000" w:rsidRDefault="00000000" w:rsidRPr="00000000" w14:paraId="0000004A">
            <w:pPr>
              <w:pageBreakBefore w:val="0"/>
              <w:jc w:val="right"/>
              <w:rPr/>
            </w:pPr>
            <w:r w:rsidDel="00000000" w:rsidR="00000000" w:rsidRPr="00000000">
              <w:rPr>
                <w:rtl w:val="0"/>
              </w:rPr>
              <w:t xml:space="preserve">✔</w:t>
            </w:r>
          </w:p>
        </w:tc>
        <w:tc>
          <w:tcPr/>
          <w:p w:rsidR="00000000" w:rsidDel="00000000" w:rsidP="00000000" w:rsidRDefault="00000000" w:rsidRPr="00000000" w14:paraId="0000004B">
            <w:pPr>
              <w:pageBreakBefore w:val="0"/>
              <w:jc w:val="right"/>
              <w:rPr/>
            </w:pPr>
            <w:r w:rsidDel="00000000" w:rsidR="00000000" w:rsidRPr="00000000">
              <w:rPr>
                <w:rtl w:val="0"/>
              </w:rPr>
            </w:r>
          </w:p>
        </w:tc>
        <w:tc>
          <w:tcPr/>
          <w:p w:rsidR="00000000" w:rsidDel="00000000" w:rsidP="00000000" w:rsidRDefault="00000000" w:rsidRPr="00000000" w14:paraId="0000004C">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4D">
            <w:pPr>
              <w:pageBreakBefore w:val="0"/>
              <w:rPr/>
            </w:pPr>
            <w:r w:rsidDel="00000000" w:rsidR="00000000" w:rsidRPr="00000000">
              <w:rPr>
                <w:rtl w:val="0"/>
              </w:rPr>
              <w:t xml:space="preserve">Employ staff</w:t>
            </w:r>
          </w:p>
        </w:tc>
        <w:tc>
          <w:tcPr/>
          <w:p w:rsidR="00000000" w:rsidDel="00000000" w:rsidP="00000000" w:rsidRDefault="00000000" w:rsidRPr="00000000" w14:paraId="0000004E">
            <w:pPr>
              <w:pageBreakBefore w:val="0"/>
              <w:jc w:val="right"/>
              <w:rPr/>
            </w:pPr>
            <w:r w:rsidDel="00000000" w:rsidR="00000000" w:rsidRPr="00000000">
              <w:rPr>
                <w:rtl w:val="0"/>
              </w:rPr>
            </w:r>
          </w:p>
        </w:tc>
        <w:tc>
          <w:tcPr/>
          <w:p w:rsidR="00000000" w:rsidDel="00000000" w:rsidP="00000000" w:rsidRDefault="00000000" w:rsidRPr="00000000" w14:paraId="0000004F">
            <w:pPr>
              <w:pageBreakBefore w:val="0"/>
              <w:jc w:val="right"/>
              <w:rPr/>
            </w:pPr>
            <w:r w:rsidDel="00000000" w:rsidR="00000000" w:rsidRPr="00000000">
              <w:rPr>
                <w:rtl w:val="0"/>
              </w:rPr>
              <w:t xml:space="preserve">✔</w:t>
            </w:r>
          </w:p>
        </w:tc>
        <w:tc>
          <w:tcPr/>
          <w:p w:rsidR="00000000" w:rsidDel="00000000" w:rsidP="00000000" w:rsidRDefault="00000000" w:rsidRPr="00000000" w14:paraId="00000050">
            <w:pPr>
              <w:pageBreakBefore w:val="0"/>
              <w:jc w:val="right"/>
              <w:rPr/>
            </w:pPr>
            <w:r w:rsidDel="00000000" w:rsidR="00000000" w:rsidRPr="00000000">
              <w:rPr>
                <w:rtl w:val="0"/>
              </w:rPr>
            </w:r>
          </w:p>
        </w:tc>
        <w:tc>
          <w:tcPr/>
          <w:p w:rsidR="00000000" w:rsidDel="00000000" w:rsidP="00000000" w:rsidRDefault="00000000" w:rsidRPr="00000000" w14:paraId="00000051">
            <w:pPr>
              <w:pageBreakBefore w:val="0"/>
              <w:jc w:val="right"/>
              <w:rPr/>
            </w:pPr>
            <w:r w:rsidDel="00000000" w:rsidR="00000000" w:rsidRPr="00000000">
              <w:rPr>
                <w:rtl w:val="0"/>
              </w:rPr>
            </w:r>
          </w:p>
        </w:tc>
        <w:tc>
          <w:tcPr/>
          <w:p w:rsidR="00000000" w:rsidDel="00000000" w:rsidP="00000000" w:rsidRDefault="00000000" w:rsidRPr="00000000" w14:paraId="00000052">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53">
            <w:pPr>
              <w:pageBreakBefore w:val="0"/>
              <w:rPr/>
            </w:pPr>
            <w:r w:rsidDel="00000000" w:rsidR="00000000" w:rsidRPr="00000000">
              <w:rPr>
                <w:rtl w:val="0"/>
              </w:rPr>
              <w:t xml:space="preserve">Make changes to staff pay and T&amp;Cs</w:t>
            </w:r>
          </w:p>
        </w:tc>
        <w:tc>
          <w:tcPr/>
          <w:p w:rsidR="00000000" w:rsidDel="00000000" w:rsidP="00000000" w:rsidRDefault="00000000" w:rsidRPr="00000000" w14:paraId="00000054">
            <w:pPr>
              <w:pageBreakBefore w:val="0"/>
              <w:jc w:val="right"/>
              <w:rPr/>
            </w:pPr>
            <w:r w:rsidDel="00000000" w:rsidR="00000000" w:rsidRPr="00000000">
              <w:rPr>
                <w:rtl w:val="0"/>
              </w:rPr>
            </w:r>
          </w:p>
        </w:tc>
        <w:tc>
          <w:tcPr/>
          <w:p w:rsidR="00000000" w:rsidDel="00000000" w:rsidP="00000000" w:rsidRDefault="00000000" w:rsidRPr="00000000" w14:paraId="00000055">
            <w:pPr>
              <w:pageBreakBefore w:val="0"/>
              <w:jc w:val="right"/>
              <w:rPr/>
            </w:pPr>
            <w:r w:rsidDel="00000000" w:rsidR="00000000" w:rsidRPr="00000000">
              <w:rPr>
                <w:rtl w:val="0"/>
              </w:rPr>
              <w:t xml:space="preserve">✔</w:t>
            </w:r>
          </w:p>
        </w:tc>
        <w:tc>
          <w:tcPr/>
          <w:p w:rsidR="00000000" w:rsidDel="00000000" w:rsidP="00000000" w:rsidRDefault="00000000" w:rsidRPr="00000000" w14:paraId="00000056">
            <w:pPr>
              <w:pageBreakBefore w:val="0"/>
              <w:jc w:val="right"/>
              <w:rPr/>
            </w:pPr>
            <w:r w:rsidDel="00000000" w:rsidR="00000000" w:rsidRPr="00000000">
              <w:rPr>
                <w:rtl w:val="0"/>
              </w:rPr>
            </w:r>
          </w:p>
        </w:tc>
        <w:tc>
          <w:tcPr/>
          <w:p w:rsidR="00000000" w:rsidDel="00000000" w:rsidP="00000000" w:rsidRDefault="00000000" w:rsidRPr="00000000" w14:paraId="00000057">
            <w:pPr>
              <w:pageBreakBefore w:val="0"/>
              <w:jc w:val="right"/>
              <w:rPr/>
            </w:pPr>
            <w:r w:rsidDel="00000000" w:rsidR="00000000" w:rsidRPr="00000000">
              <w:rPr>
                <w:rtl w:val="0"/>
              </w:rPr>
            </w:r>
          </w:p>
        </w:tc>
        <w:tc>
          <w:tcPr/>
          <w:p w:rsidR="00000000" w:rsidDel="00000000" w:rsidP="00000000" w:rsidRDefault="00000000" w:rsidRPr="00000000" w14:paraId="00000058">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59">
            <w:pPr>
              <w:pageBreakBefore w:val="0"/>
              <w:rPr/>
            </w:pPr>
            <w:r w:rsidDel="00000000" w:rsidR="00000000" w:rsidRPr="00000000">
              <w:rPr>
                <w:rtl w:val="0"/>
              </w:rPr>
              <w:t xml:space="preserve">Maintain bank accounts and investments</w:t>
            </w:r>
          </w:p>
        </w:tc>
        <w:tc>
          <w:tcPr/>
          <w:p w:rsidR="00000000" w:rsidDel="00000000" w:rsidP="00000000" w:rsidRDefault="00000000" w:rsidRPr="00000000" w14:paraId="0000005A">
            <w:pPr>
              <w:pageBreakBefore w:val="0"/>
              <w:jc w:val="right"/>
              <w:rPr/>
            </w:pPr>
            <w:r w:rsidDel="00000000" w:rsidR="00000000" w:rsidRPr="00000000">
              <w:rPr>
                <w:rtl w:val="0"/>
              </w:rPr>
            </w:r>
          </w:p>
        </w:tc>
        <w:tc>
          <w:tcPr/>
          <w:p w:rsidR="00000000" w:rsidDel="00000000" w:rsidP="00000000" w:rsidRDefault="00000000" w:rsidRPr="00000000" w14:paraId="0000005B">
            <w:pPr>
              <w:pageBreakBefore w:val="0"/>
              <w:jc w:val="right"/>
              <w:rPr/>
            </w:pPr>
            <w:r w:rsidDel="00000000" w:rsidR="00000000" w:rsidRPr="00000000">
              <w:rPr>
                <w:rtl w:val="0"/>
              </w:rPr>
            </w:r>
          </w:p>
        </w:tc>
        <w:tc>
          <w:tcPr/>
          <w:p w:rsidR="00000000" w:rsidDel="00000000" w:rsidP="00000000" w:rsidRDefault="00000000" w:rsidRPr="00000000" w14:paraId="0000005C">
            <w:pPr>
              <w:pageBreakBefore w:val="0"/>
              <w:jc w:val="right"/>
              <w:rPr/>
            </w:pPr>
            <w:r w:rsidDel="00000000" w:rsidR="00000000" w:rsidRPr="00000000">
              <w:rPr>
                <w:rtl w:val="0"/>
              </w:rPr>
              <w:t xml:space="preserve">✔</w:t>
            </w:r>
          </w:p>
        </w:tc>
        <w:tc>
          <w:tcPr/>
          <w:p w:rsidR="00000000" w:rsidDel="00000000" w:rsidP="00000000" w:rsidRDefault="00000000" w:rsidRPr="00000000" w14:paraId="0000005D">
            <w:pPr>
              <w:pageBreakBefore w:val="0"/>
              <w:jc w:val="right"/>
              <w:rPr/>
            </w:pPr>
            <w:r w:rsidDel="00000000" w:rsidR="00000000" w:rsidRPr="00000000">
              <w:rPr>
                <w:rtl w:val="0"/>
              </w:rPr>
            </w:r>
          </w:p>
        </w:tc>
        <w:tc>
          <w:tcPr/>
          <w:p w:rsidR="00000000" w:rsidDel="00000000" w:rsidP="00000000" w:rsidRDefault="00000000" w:rsidRPr="00000000" w14:paraId="0000005E">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5F">
            <w:pPr>
              <w:pageBreakBefore w:val="0"/>
              <w:rPr/>
            </w:pPr>
            <w:r w:rsidDel="00000000" w:rsidR="00000000" w:rsidRPr="00000000">
              <w:rPr>
                <w:rtl w:val="0"/>
              </w:rPr>
              <w:t xml:space="preserve">Bank signatories (see below)</w:t>
            </w:r>
          </w:p>
        </w:tc>
        <w:tc>
          <w:tcPr/>
          <w:p w:rsidR="00000000" w:rsidDel="00000000" w:rsidP="00000000" w:rsidRDefault="00000000" w:rsidRPr="00000000" w14:paraId="00000060">
            <w:pPr>
              <w:pageBreakBefore w:val="0"/>
              <w:jc w:val="right"/>
              <w:rPr/>
            </w:pPr>
            <w:r w:rsidDel="00000000" w:rsidR="00000000" w:rsidRPr="00000000">
              <w:rPr>
                <w:rtl w:val="0"/>
              </w:rPr>
              <w:t xml:space="preserve">✔</w:t>
            </w:r>
          </w:p>
        </w:tc>
        <w:tc>
          <w:tcPr/>
          <w:p w:rsidR="00000000" w:rsidDel="00000000" w:rsidP="00000000" w:rsidRDefault="00000000" w:rsidRPr="00000000" w14:paraId="00000061">
            <w:pPr>
              <w:pageBreakBefore w:val="0"/>
              <w:jc w:val="right"/>
              <w:rPr/>
            </w:pPr>
            <w:r w:rsidDel="00000000" w:rsidR="00000000" w:rsidRPr="00000000">
              <w:rPr>
                <w:rtl w:val="0"/>
              </w:rPr>
              <w:t xml:space="preserve">✔</w:t>
            </w:r>
          </w:p>
        </w:tc>
        <w:tc>
          <w:tcPr/>
          <w:p w:rsidR="00000000" w:rsidDel="00000000" w:rsidP="00000000" w:rsidRDefault="00000000" w:rsidRPr="00000000" w14:paraId="00000062">
            <w:pPr>
              <w:pageBreakBefore w:val="0"/>
              <w:jc w:val="right"/>
              <w:rPr/>
            </w:pPr>
            <w:r w:rsidDel="00000000" w:rsidR="00000000" w:rsidRPr="00000000">
              <w:rPr>
                <w:rtl w:val="0"/>
              </w:rPr>
              <w:t xml:space="preserve">✔</w:t>
            </w:r>
          </w:p>
        </w:tc>
        <w:tc>
          <w:tcPr/>
          <w:p w:rsidR="00000000" w:rsidDel="00000000" w:rsidP="00000000" w:rsidRDefault="00000000" w:rsidRPr="00000000" w14:paraId="00000063">
            <w:pPr>
              <w:pageBreakBefore w:val="0"/>
              <w:jc w:val="right"/>
              <w:rPr/>
            </w:pPr>
            <w:r w:rsidDel="00000000" w:rsidR="00000000" w:rsidRPr="00000000">
              <w:rPr>
                <w:rtl w:val="0"/>
              </w:rPr>
              <w:t xml:space="preserve">✔</w:t>
            </w:r>
          </w:p>
        </w:tc>
        <w:tc>
          <w:tcPr/>
          <w:p w:rsidR="00000000" w:rsidDel="00000000" w:rsidP="00000000" w:rsidRDefault="00000000" w:rsidRPr="00000000" w14:paraId="00000064">
            <w:pPr>
              <w:pageBreakBefore w:val="0"/>
              <w:jc w:val="right"/>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65">
            <w:pPr>
              <w:pageBreakBefore w:val="0"/>
              <w:rPr/>
            </w:pPr>
            <w:r w:rsidDel="00000000" w:rsidR="00000000" w:rsidRPr="00000000">
              <w:rPr>
                <w:rtl w:val="0"/>
              </w:rPr>
              <w:t xml:space="preserve">Authorise payments (see limits below)</w:t>
            </w:r>
          </w:p>
        </w:tc>
        <w:tc>
          <w:tcPr/>
          <w:p w:rsidR="00000000" w:rsidDel="00000000" w:rsidP="00000000" w:rsidRDefault="00000000" w:rsidRPr="00000000" w14:paraId="00000066">
            <w:pPr>
              <w:pageBreakBefore w:val="0"/>
              <w:jc w:val="right"/>
              <w:rPr/>
            </w:pPr>
            <w:r w:rsidDel="00000000" w:rsidR="00000000" w:rsidRPr="00000000">
              <w:rPr>
                <w:rtl w:val="0"/>
              </w:rPr>
              <w:t xml:space="preserve">✔</w:t>
            </w:r>
          </w:p>
        </w:tc>
        <w:tc>
          <w:tcPr/>
          <w:p w:rsidR="00000000" w:rsidDel="00000000" w:rsidP="00000000" w:rsidRDefault="00000000" w:rsidRPr="00000000" w14:paraId="00000067">
            <w:pPr>
              <w:pageBreakBefore w:val="0"/>
              <w:jc w:val="right"/>
              <w:rPr/>
            </w:pPr>
            <w:r w:rsidDel="00000000" w:rsidR="00000000" w:rsidRPr="00000000">
              <w:rPr>
                <w:rtl w:val="0"/>
              </w:rPr>
              <w:t xml:space="preserve">✔</w:t>
            </w:r>
          </w:p>
        </w:tc>
        <w:tc>
          <w:tcPr/>
          <w:p w:rsidR="00000000" w:rsidDel="00000000" w:rsidP="00000000" w:rsidRDefault="00000000" w:rsidRPr="00000000" w14:paraId="00000068">
            <w:pPr>
              <w:pageBreakBefore w:val="0"/>
              <w:jc w:val="right"/>
              <w:rPr/>
            </w:pPr>
            <w:r w:rsidDel="00000000" w:rsidR="00000000" w:rsidRPr="00000000">
              <w:rPr>
                <w:rtl w:val="0"/>
              </w:rPr>
              <w:t xml:space="preserve">✔</w:t>
            </w:r>
          </w:p>
        </w:tc>
        <w:tc>
          <w:tcPr/>
          <w:p w:rsidR="00000000" w:rsidDel="00000000" w:rsidP="00000000" w:rsidRDefault="00000000" w:rsidRPr="00000000" w14:paraId="00000069">
            <w:pPr>
              <w:pageBreakBefore w:val="0"/>
              <w:jc w:val="right"/>
              <w:rPr/>
            </w:pPr>
            <w:r w:rsidDel="00000000" w:rsidR="00000000" w:rsidRPr="00000000">
              <w:rPr>
                <w:rtl w:val="0"/>
              </w:rPr>
            </w:r>
          </w:p>
        </w:tc>
        <w:tc>
          <w:tcPr/>
          <w:p w:rsidR="00000000" w:rsidDel="00000000" w:rsidP="00000000" w:rsidRDefault="00000000" w:rsidRPr="00000000" w14:paraId="0000006A">
            <w:pPr>
              <w:pageBreakBefore w:val="0"/>
              <w:jc w:val="right"/>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6B">
            <w:pPr>
              <w:pageBreakBefore w:val="0"/>
              <w:rPr/>
            </w:pPr>
            <w:r w:rsidDel="00000000" w:rsidR="00000000" w:rsidRPr="00000000">
              <w:rPr>
                <w:rtl w:val="0"/>
              </w:rPr>
              <w:t xml:space="preserve">Make payments</w:t>
            </w:r>
          </w:p>
        </w:tc>
        <w:tc>
          <w:tcPr/>
          <w:p w:rsidR="00000000" w:rsidDel="00000000" w:rsidP="00000000" w:rsidRDefault="00000000" w:rsidRPr="00000000" w14:paraId="0000006C">
            <w:pPr>
              <w:pageBreakBefore w:val="0"/>
              <w:jc w:val="right"/>
              <w:rPr/>
            </w:pPr>
            <w:r w:rsidDel="00000000" w:rsidR="00000000" w:rsidRPr="00000000">
              <w:rPr>
                <w:rtl w:val="0"/>
              </w:rPr>
            </w:r>
          </w:p>
        </w:tc>
        <w:tc>
          <w:tcPr/>
          <w:p w:rsidR="00000000" w:rsidDel="00000000" w:rsidP="00000000" w:rsidRDefault="00000000" w:rsidRPr="00000000" w14:paraId="0000006D">
            <w:pPr>
              <w:pageBreakBefore w:val="0"/>
              <w:jc w:val="right"/>
              <w:rPr/>
            </w:pPr>
            <w:r w:rsidDel="00000000" w:rsidR="00000000" w:rsidRPr="00000000">
              <w:rPr>
                <w:rtl w:val="0"/>
              </w:rPr>
              <w:t xml:space="preserve">✔</w:t>
            </w:r>
          </w:p>
        </w:tc>
        <w:tc>
          <w:tcPr/>
          <w:p w:rsidR="00000000" w:rsidDel="00000000" w:rsidP="00000000" w:rsidRDefault="00000000" w:rsidRPr="00000000" w14:paraId="0000006E">
            <w:pPr>
              <w:pageBreakBefore w:val="0"/>
              <w:jc w:val="right"/>
              <w:rPr/>
            </w:pPr>
            <w:r w:rsidDel="00000000" w:rsidR="00000000" w:rsidRPr="00000000">
              <w:rPr>
                <w:rtl w:val="0"/>
              </w:rPr>
              <w:t xml:space="preserve">✔</w:t>
            </w:r>
          </w:p>
        </w:tc>
        <w:tc>
          <w:tcPr/>
          <w:p w:rsidR="00000000" w:rsidDel="00000000" w:rsidP="00000000" w:rsidRDefault="00000000" w:rsidRPr="00000000" w14:paraId="0000006F">
            <w:pPr>
              <w:pageBreakBefore w:val="0"/>
              <w:jc w:val="right"/>
              <w:rPr/>
            </w:pPr>
            <w:r w:rsidDel="00000000" w:rsidR="00000000" w:rsidRPr="00000000">
              <w:rPr>
                <w:rtl w:val="0"/>
              </w:rPr>
              <w:t xml:space="preserve">✔</w:t>
            </w:r>
          </w:p>
        </w:tc>
        <w:tc>
          <w:tcPr/>
          <w:p w:rsidR="00000000" w:rsidDel="00000000" w:rsidP="00000000" w:rsidRDefault="00000000" w:rsidRPr="00000000" w14:paraId="00000070">
            <w:pPr>
              <w:pageBreakBefore w:val="0"/>
              <w:jc w:val="right"/>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71">
            <w:pPr>
              <w:pageBreakBefore w:val="0"/>
              <w:rPr/>
            </w:pPr>
            <w:r w:rsidDel="00000000" w:rsidR="00000000" w:rsidRPr="00000000">
              <w:rPr>
                <w:rtl w:val="0"/>
              </w:rPr>
              <w:t xml:space="preserve">Issue invoices</w:t>
            </w:r>
          </w:p>
        </w:tc>
        <w:tc>
          <w:tcPr/>
          <w:p w:rsidR="00000000" w:rsidDel="00000000" w:rsidP="00000000" w:rsidRDefault="00000000" w:rsidRPr="00000000" w14:paraId="00000072">
            <w:pPr>
              <w:pageBreakBefore w:val="0"/>
              <w:jc w:val="right"/>
              <w:rPr/>
            </w:pPr>
            <w:r w:rsidDel="00000000" w:rsidR="00000000" w:rsidRPr="00000000">
              <w:rPr>
                <w:rtl w:val="0"/>
              </w:rPr>
            </w:r>
          </w:p>
        </w:tc>
        <w:tc>
          <w:tcPr/>
          <w:p w:rsidR="00000000" w:rsidDel="00000000" w:rsidP="00000000" w:rsidRDefault="00000000" w:rsidRPr="00000000" w14:paraId="00000073">
            <w:pPr>
              <w:pageBreakBefore w:val="0"/>
              <w:jc w:val="right"/>
              <w:rPr/>
            </w:pPr>
            <w:r w:rsidDel="00000000" w:rsidR="00000000" w:rsidRPr="00000000">
              <w:rPr>
                <w:rtl w:val="0"/>
              </w:rPr>
              <w:t xml:space="preserve">✔</w:t>
            </w:r>
          </w:p>
        </w:tc>
        <w:tc>
          <w:tcPr/>
          <w:p w:rsidR="00000000" w:rsidDel="00000000" w:rsidP="00000000" w:rsidRDefault="00000000" w:rsidRPr="00000000" w14:paraId="00000074">
            <w:pPr>
              <w:pageBreakBefore w:val="0"/>
              <w:jc w:val="right"/>
              <w:rPr/>
            </w:pPr>
            <w:r w:rsidDel="00000000" w:rsidR="00000000" w:rsidRPr="00000000">
              <w:rPr>
                <w:rtl w:val="0"/>
              </w:rPr>
              <w:t xml:space="preserve">✔</w:t>
            </w:r>
          </w:p>
        </w:tc>
        <w:tc>
          <w:tcPr/>
          <w:p w:rsidR="00000000" w:rsidDel="00000000" w:rsidP="00000000" w:rsidRDefault="00000000" w:rsidRPr="00000000" w14:paraId="00000075">
            <w:pPr>
              <w:pageBreakBefore w:val="0"/>
              <w:jc w:val="right"/>
              <w:rPr/>
            </w:pPr>
            <w:r w:rsidDel="00000000" w:rsidR="00000000" w:rsidRPr="00000000">
              <w:rPr>
                <w:rtl w:val="0"/>
              </w:rPr>
              <w:t xml:space="preserve">✔</w:t>
            </w:r>
          </w:p>
        </w:tc>
        <w:tc>
          <w:tcPr/>
          <w:p w:rsidR="00000000" w:rsidDel="00000000" w:rsidP="00000000" w:rsidRDefault="00000000" w:rsidRPr="00000000" w14:paraId="00000076">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77">
            <w:pPr>
              <w:pageBreakBefore w:val="0"/>
              <w:rPr/>
            </w:pPr>
            <w:r w:rsidDel="00000000" w:rsidR="00000000" w:rsidRPr="00000000">
              <w:rPr>
                <w:rtl w:val="0"/>
              </w:rPr>
              <w:t xml:space="preserve">Receive payments</w:t>
            </w:r>
          </w:p>
        </w:tc>
        <w:tc>
          <w:tcPr/>
          <w:p w:rsidR="00000000" w:rsidDel="00000000" w:rsidP="00000000" w:rsidRDefault="00000000" w:rsidRPr="00000000" w14:paraId="00000078">
            <w:pPr>
              <w:pageBreakBefore w:val="0"/>
              <w:jc w:val="right"/>
              <w:rPr/>
            </w:pPr>
            <w:r w:rsidDel="00000000" w:rsidR="00000000" w:rsidRPr="00000000">
              <w:rPr>
                <w:rtl w:val="0"/>
              </w:rPr>
            </w:r>
          </w:p>
        </w:tc>
        <w:tc>
          <w:tcPr/>
          <w:p w:rsidR="00000000" w:rsidDel="00000000" w:rsidP="00000000" w:rsidRDefault="00000000" w:rsidRPr="00000000" w14:paraId="00000079">
            <w:pPr>
              <w:pageBreakBefore w:val="0"/>
              <w:jc w:val="right"/>
              <w:rPr/>
            </w:pPr>
            <w:r w:rsidDel="00000000" w:rsidR="00000000" w:rsidRPr="00000000">
              <w:rPr>
                <w:rtl w:val="0"/>
              </w:rPr>
              <w:t xml:space="preserve">✔</w:t>
            </w:r>
          </w:p>
        </w:tc>
        <w:tc>
          <w:tcPr/>
          <w:p w:rsidR="00000000" w:rsidDel="00000000" w:rsidP="00000000" w:rsidRDefault="00000000" w:rsidRPr="00000000" w14:paraId="0000007A">
            <w:pPr>
              <w:pageBreakBefore w:val="0"/>
              <w:jc w:val="right"/>
              <w:rPr/>
            </w:pPr>
            <w:r w:rsidDel="00000000" w:rsidR="00000000" w:rsidRPr="00000000">
              <w:rPr>
                <w:rtl w:val="0"/>
              </w:rPr>
              <w:t xml:space="preserve">✔</w:t>
            </w:r>
          </w:p>
        </w:tc>
        <w:tc>
          <w:tcPr/>
          <w:p w:rsidR="00000000" w:rsidDel="00000000" w:rsidP="00000000" w:rsidRDefault="00000000" w:rsidRPr="00000000" w14:paraId="0000007B">
            <w:pPr>
              <w:pageBreakBefore w:val="0"/>
              <w:jc w:val="right"/>
              <w:rPr/>
            </w:pPr>
            <w:r w:rsidDel="00000000" w:rsidR="00000000" w:rsidRPr="00000000">
              <w:rPr>
                <w:rtl w:val="0"/>
              </w:rPr>
              <w:t xml:space="preserve">✔</w:t>
            </w:r>
          </w:p>
        </w:tc>
        <w:tc>
          <w:tcPr/>
          <w:p w:rsidR="00000000" w:rsidDel="00000000" w:rsidP="00000000" w:rsidRDefault="00000000" w:rsidRPr="00000000" w14:paraId="0000007C">
            <w:pPr>
              <w:pageBreakBefore w:val="0"/>
              <w:jc w:val="right"/>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7D">
            <w:pPr>
              <w:pageBreakBefore w:val="0"/>
              <w:rPr/>
            </w:pPr>
            <w:r w:rsidDel="00000000" w:rsidR="00000000" w:rsidRPr="00000000">
              <w:rPr>
                <w:rtl w:val="0"/>
              </w:rPr>
              <w:t xml:space="preserve">Manage cash</w:t>
            </w:r>
          </w:p>
        </w:tc>
        <w:tc>
          <w:tcPr/>
          <w:p w:rsidR="00000000" w:rsidDel="00000000" w:rsidP="00000000" w:rsidRDefault="00000000" w:rsidRPr="00000000" w14:paraId="0000007E">
            <w:pPr>
              <w:pageBreakBefore w:val="0"/>
              <w:jc w:val="right"/>
              <w:rPr/>
            </w:pPr>
            <w:r w:rsidDel="00000000" w:rsidR="00000000" w:rsidRPr="00000000">
              <w:rPr>
                <w:rtl w:val="0"/>
              </w:rPr>
            </w:r>
          </w:p>
        </w:tc>
        <w:tc>
          <w:tcPr/>
          <w:p w:rsidR="00000000" w:rsidDel="00000000" w:rsidP="00000000" w:rsidRDefault="00000000" w:rsidRPr="00000000" w14:paraId="0000007F">
            <w:pPr>
              <w:pageBreakBefore w:val="0"/>
              <w:jc w:val="right"/>
              <w:rPr/>
            </w:pPr>
            <w:r w:rsidDel="00000000" w:rsidR="00000000" w:rsidRPr="00000000">
              <w:rPr>
                <w:rtl w:val="0"/>
              </w:rPr>
              <w:t xml:space="preserve">✔</w:t>
            </w:r>
          </w:p>
        </w:tc>
        <w:tc>
          <w:tcPr/>
          <w:p w:rsidR="00000000" w:rsidDel="00000000" w:rsidP="00000000" w:rsidRDefault="00000000" w:rsidRPr="00000000" w14:paraId="00000080">
            <w:pPr>
              <w:pageBreakBefore w:val="0"/>
              <w:jc w:val="right"/>
              <w:rPr/>
            </w:pPr>
            <w:r w:rsidDel="00000000" w:rsidR="00000000" w:rsidRPr="00000000">
              <w:rPr>
                <w:rtl w:val="0"/>
              </w:rPr>
              <w:t xml:space="preserve">✔</w:t>
            </w:r>
          </w:p>
        </w:tc>
        <w:tc>
          <w:tcPr/>
          <w:p w:rsidR="00000000" w:rsidDel="00000000" w:rsidP="00000000" w:rsidRDefault="00000000" w:rsidRPr="00000000" w14:paraId="00000081">
            <w:pPr>
              <w:pageBreakBefore w:val="0"/>
              <w:jc w:val="right"/>
              <w:rPr/>
            </w:pPr>
            <w:r w:rsidDel="00000000" w:rsidR="00000000" w:rsidRPr="00000000">
              <w:rPr>
                <w:rtl w:val="0"/>
              </w:rPr>
              <w:t xml:space="preserve">✔</w:t>
            </w:r>
          </w:p>
        </w:tc>
        <w:tc>
          <w:tcPr/>
          <w:p w:rsidR="00000000" w:rsidDel="00000000" w:rsidP="00000000" w:rsidRDefault="00000000" w:rsidRPr="00000000" w14:paraId="00000082">
            <w:pPr>
              <w:pageBreakBefore w:val="0"/>
              <w:jc w:val="right"/>
              <w:rPr/>
            </w:pPr>
            <w:r w:rsidDel="00000000" w:rsidR="00000000" w:rsidRPr="00000000">
              <w:rPr>
                <w:rtl w:val="0"/>
              </w:rPr>
              <w:t xml:space="preserve">✔</w:t>
            </w:r>
          </w:p>
        </w:tc>
      </w:tr>
    </w:tbl>
    <w:p w:rsidR="00000000" w:rsidDel="00000000" w:rsidP="00000000" w:rsidRDefault="00000000" w:rsidRPr="00000000" w14:paraId="00000083">
      <w:pPr>
        <w:pageBreakBefore w:val="0"/>
        <w:spacing w:after="0" w:line="240" w:lineRule="auto"/>
        <w:jc w:val="right"/>
        <w:rPr/>
      </w:pPr>
      <w:r w:rsidDel="00000000" w:rsidR="00000000" w:rsidRPr="00000000">
        <w:rPr>
          <w:rtl w:val="0"/>
        </w:rPr>
      </w:r>
    </w:p>
    <w:p w:rsidR="00000000" w:rsidDel="00000000" w:rsidP="00000000" w:rsidRDefault="00000000" w:rsidRPr="00000000" w14:paraId="00000084">
      <w:pPr>
        <w:pageBreakBefore w:val="0"/>
        <w:spacing w:after="0" w:line="240" w:lineRule="auto"/>
        <w:rPr>
          <w:b w:val="1"/>
          <w:bCs w:val="1"/>
        </w:rPr>
      </w:pPr>
      <w:r w:rsidDel="00000000" w:rsidR="00000000" w:rsidRPr="00000000">
        <w:rPr>
          <w:rtl w:val="0"/>
        </w:rPr>
      </w:r>
    </w:p>
    <w:p w:rsidR="00000000" w:rsidDel="00000000" w:rsidP="00000000" w:rsidRDefault="00000000" w:rsidRPr="00000000" w14:paraId="00000085">
      <w:pPr>
        <w:pageBreakBefore w:val="0"/>
        <w:spacing w:after="0" w:line="240" w:lineRule="auto"/>
        <w:rPr>
          <w:b w:val="1"/>
          <w:bCs w:val="1"/>
        </w:rPr>
      </w:pPr>
      <w:r w:rsidDel="00000000" w:rsidR="00000000" w:rsidRPr="00000000">
        <w:rPr>
          <w:b w:val="1"/>
          <w:bCs w:val="1"/>
          <w:rtl w:val="0"/>
        </w:rPr>
        <w:t xml:space="preserve">Financial limits to authority for purchasing goods and services</w:t>
      </w:r>
    </w:p>
    <w:p w:rsidR="00000000" w:rsidDel="00000000" w:rsidP="00000000" w:rsidRDefault="00000000" w:rsidRPr="00000000" w14:paraId="00000086">
      <w:pPr>
        <w:pageBreakBefore w:val="0"/>
        <w:spacing w:after="0" w:line="240" w:lineRule="auto"/>
        <w:rPr/>
      </w:pPr>
      <w:r w:rsidDel="00000000" w:rsidR="00000000" w:rsidRPr="00000000">
        <w:rPr>
          <w:rtl w:val="0"/>
        </w:rPr>
        <w:t xml:space="preserve">Individuals may authorise the purchase of goods and services subject to the following financial limits:</w:t>
      </w:r>
    </w:p>
    <w:p w:rsidR="00000000" w:rsidDel="00000000" w:rsidP="00000000" w:rsidRDefault="00000000" w:rsidRPr="00000000" w14:paraId="00000087">
      <w:pPr>
        <w:pageBreakBefore w:val="0"/>
        <w:spacing w:after="0" w:line="240" w:lineRule="auto"/>
        <w:rPr/>
      </w:pPr>
      <w:r w:rsidDel="00000000" w:rsidR="00000000" w:rsidRPr="00000000">
        <w:rPr>
          <w:rtl w:val="0"/>
        </w:rPr>
      </w:r>
    </w:p>
    <w:tbl>
      <w:tblPr>
        <w:tblStyle w:val="Table2"/>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3"/>
        <w:gridCol w:w="1421"/>
        <w:gridCol w:w="1010"/>
        <w:gridCol w:w="1010"/>
        <w:gridCol w:w="1011"/>
        <w:gridCol w:w="1010"/>
        <w:gridCol w:w="1011"/>
        <w:tblGridChange w:id="0">
          <w:tblGrid>
            <w:gridCol w:w="2543"/>
            <w:gridCol w:w="1421"/>
            <w:gridCol w:w="1010"/>
            <w:gridCol w:w="1010"/>
            <w:gridCol w:w="1011"/>
            <w:gridCol w:w="1010"/>
            <w:gridCol w:w="1011"/>
          </w:tblGrid>
        </w:tblGridChange>
      </w:tblGrid>
      <w:tr>
        <w:trPr>
          <w:cantSplit w:val="0"/>
          <w:tblHeader w:val="0"/>
        </w:trPr>
        <w:tc>
          <w:tcPr/>
          <w:p w:rsidR="00000000" w:rsidDel="00000000" w:rsidP="00000000" w:rsidRDefault="00000000" w:rsidRPr="00000000" w14:paraId="00000088">
            <w:pPr>
              <w:pageBreakBefore w:val="0"/>
              <w:rPr>
                <w:b w:val="1"/>
                <w:bCs w:val="1"/>
              </w:rPr>
            </w:pPr>
            <w:r w:rsidDel="00000000" w:rsidR="00000000" w:rsidRPr="00000000">
              <w:rPr>
                <w:rtl w:val="0"/>
              </w:rPr>
            </w:r>
          </w:p>
        </w:tc>
        <w:tc>
          <w:tcPr/>
          <w:p w:rsidR="00000000" w:rsidDel="00000000" w:rsidP="00000000" w:rsidRDefault="00000000" w:rsidRPr="00000000" w14:paraId="00000089">
            <w:pPr>
              <w:pageBreakBefore w:val="0"/>
              <w:jc w:val="right"/>
              <w:rPr>
                <w:b w:val="1"/>
                <w:bCs w:val="1"/>
              </w:rPr>
            </w:pPr>
            <w:r w:rsidDel="00000000" w:rsidR="00000000" w:rsidRPr="00000000">
              <w:rPr>
                <w:b w:val="1"/>
                <w:bCs w:val="1"/>
                <w:rtl w:val="0"/>
              </w:rPr>
              <w:t xml:space="preserve">Quotes required</w:t>
            </w:r>
          </w:p>
        </w:tc>
        <w:tc>
          <w:tcPr/>
          <w:p w:rsidR="00000000" w:rsidDel="00000000" w:rsidP="00000000" w:rsidRDefault="00000000" w:rsidRPr="00000000" w14:paraId="0000008A">
            <w:pPr>
              <w:pageBreakBefore w:val="0"/>
              <w:jc w:val="right"/>
              <w:rPr>
                <w:b w:val="1"/>
                <w:bCs w:val="1"/>
              </w:rPr>
            </w:pPr>
            <w:r w:rsidDel="00000000" w:rsidR="00000000" w:rsidRPr="00000000">
              <w:rPr>
                <w:b w:val="1"/>
                <w:bCs w:val="1"/>
                <w:rtl w:val="0"/>
              </w:rPr>
              <w:t xml:space="preserve">Board</w:t>
            </w:r>
          </w:p>
        </w:tc>
        <w:tc>
          <w:tcPr/>
          <w:p w:rsidR="00000000" w:rsidDel="00000000" w:rsidP="00000000" w:rsidRDefault="00000000" w:rsidRPr="00000000" w14:paraId="0000008B">
            <w:pPr>
              <w:pageBreakBefore w:val="0"/>
              <w:jc w:val="right"/>
              <w:rPr>
                <w:b w:val="1"/>
                <w:bCs w:val="1"/>
              </w:rPr>
            </w:pPr>
            <w:r w:rsidDel="00000000" w:rsidR="00000000" w:rsidRPr="00000000">
              <w:rPr>
                <w:b w:val="1"/>
                <w:bCs w:val="1"/>
                <w:rtl w:val="0"/>
              </w:rPr>
              <w:t xml:space="preserve">Chief Exec</w:t>
            </w:r>
          </w:p>
        </w:tc>
        <w:tc>
          <w:tcPr/>
          <w:p w:rsidR="00000000" w:rsidDel="00000000" w:rsidP="00000000" w:rsidRDefault="00000000" w:rsidRPr="00000000" w14:paraId="0000008C">
            <w:pPr>
              <w:pageBreakBefore w:val="0"/>
              <w:jc w:val="right"/>
              <w:rPr>
                <w:b w:val="1"/>
                <w:bCs w:val="1"/>
              </w:rPr>
            </w:pPr>
            <w:r w:rsidDel="00000000" w:rsidR="00000000" w:rsidRPr="00000000">
              <w:rPr>
                <w:b w:val="1"/>
                <w:bCs w:val="1"/>
                <w:rtl w:val="0"/>
              </w:rPr>
              <w:t xml:space="preserve">Head of Finance</w:t>
            </w:r>
          </w:p>
        </w:tc>
        <w:tc>
          <w:tcPr/>
          <w:p w:rsidR="00000000" w:rsidDel="00000000" w:rsidP="00000000" w:rsidRDefault="00000000" w:rsidRPr="00000000" w14:paraId="0000008D">
            <w:pPr>
              <w:pageBreakBefore w:val="0"/>
              <w:jc w:val="right"/>
              <w:rPr>
                <w:b w:val="1"/>
                <w:bCs w:val="1"/>
              </w:rPr>
            </w:pPr>
            <w:r w:rsidDel="00000000" w:rsidR="00000000" w:rsidRPr="00000000">
              <w:rPr>
                <w:b w:val="1"/>
                <w:bCs w:val="1"/>
                <w:rtl w:val="0"/>
              </w:rPr>
              <w:t xml:space="preserve">Finance Team</w:t>
            </w:r>
          </w:p>
        </w:tc>
        <w:tc>
          <w:tcPr/>
          <w:p w:rsidR="00000000" w:rsidDel="00000000" w:rsidP="00000000" w:rsidRDefault="00000000" w:rsidRPr="00000000" w14:paraId="0000008E">
            <w:pPr>
              <w:pageBreakBefore w:val="0"/>
              <w:jc w:val="right"/>
              <w:rPr>
                <w:b w:val="1"/>
                <w:bCs w:val="1"/>
              </w:rPr>
            </w:pPr>
            <w:r w:rsidDel="00000000" w:rsidR="00000000" w:rsidRPr="00000000">
              <w:rPr>
                <w:b w:val="1"/>
                <w:bCs w:val="1"/>
                <w:rtl w:val="0"/>
              </w:rPr>
              <w:t xml:space="preserve">Team Leaders</w:t>
            </w:r>
          </w:p>
        </w:tc>
      </w:tr>
      <w:tr>
        <w:trPr>
          <w:cantSplit w:val="0"/>
          <w:tblHeader w:val="0"/>
        </w:trPr>
        <w:tc>
          <w:tcPr/>
          <w:p w:rsidR="00000000" w:rsidDel="00000000" w:rsidP="00000000" w:rsidRDefault="00000000" w:rsidRPr="00000000" w14:paraId="0000008F">
            <w:pPr>
              <w:pageBreakBefore w:val="0"/>
              <w:rPr/>
            </w:pPr>
            <w:r w:rsidDel="00000000" w:rsidR="00000000" w:rsidRPr="00000000">
              <w:rPr>
                <w:rtl w:val="0"/>
              </w:rPr>
              <w:t xml:space="preserve">Up to £1,000 per item, within budget</w:t>
            </w:r>
          </w:p>
        </w:tc>
        <w:tc>
          <w:tcPr/>
          <w:p w:rsidR="00000000" w:rsidDel="00000000" w:rsidP="00000000" w:rsidRDefault="00000000" w:rsidRPr="00000000" w14:paraId="00000090">
            <w:pPr>
              <w:pageBreakBefore w:val="0"/>
              <w:jc w:val="right"/>
              <w:rPr/>
            </w:pPr>
            <w:r w:rsidDel="00000000" w:rsidR="00000000" w:rsidRPr="00000000">
              <w:rPr>
                <w:rtl w:val="0"/>
              </w:rPr>
              <w:t xml:space="preserve">n/a</w:t>
            </w:r>
          </w:p>
        </w:tc>
        <w:tc>
          <w:tcPr/>
          <w:p w:rsidR="00000000" w:rsidDel="00000000" w:rsidP="00000000" w:rsidRDefault="00000000" w:rsidRPr="00000000" w14:paraId="00000091">
            <w:pPr>
              <w:pageBreakBefore w:val="0"/>
              <w:jc w:val="right"/>
              <w:rPr/>
            </w:pPr>
            <w:r w:rsidDel="00000000" w:rsidR="00000000" w:rsidRPr="00000000">
              <w:rPr>
                <w:rtl w:val="0"/>
              </w:rPr>
            </w:r>
          </w:p>
        </w:tc>
        <w:tc>
          <w:tcPr/>
          <w:p w:rsidR="00000000" w:rsidDel="00000000" w:rsidP="00000000" w:rsidRDefault="00000000" w:rsidRPr="00000000" w14:paraId="00000092">
            <w:pPr>
              <w:pageBreakBefore w:val="0"/>
              <w:jc w:val="right"/>
              <w:rPr/>
            </w:pPr>
            <w:r w:rsidDel="00000000" w:rsidR="00000000" w:rsidRPr="00000000">
              <w:rPr>
                <w:rtl w:val="0"/>
              </w:rPr>
              <w:t xml:space="preserve">✔</w:t>
            </w:r>
          </w:p>
        </w:tc>
        <w:tc>
          <w:tcPr/>
          <w:p w:rsidR="00000000" w:rsidDel="00000000" w:rsidP="00000000" w:rsidRDefault="00000000" w:rsidRPr="00000000" w14:paraId="00000093">
            <w:pPr>
              <w:pageBreakBefore w:val="0"/>
              <w:jc w:val="right"/>
              <w:rPr/>
            </w:pPr>
            <w:r w:rsidDel="00000000" w:rsidR="00000000" w:rsidRPr="00000000">
              <w:rPr>
                <w:rtl w:val="0"/>
              </w:rPr>
              <w:t xml:space="preserve">✔</w:t>
            </w:r>
          </w:p>
        </w:tc>
        <w:tc>
          <w:tcPr/>
          <w:p w:rsidR="00000000" w:rsidDel="00000000" w:rsidP="00000000" w:rsidRDefault="00000000" w:rsidRPr="00000000" w14:paraId="00000094">
            <w:pPr>
              <w:pageBreakBefore w:val="0"/>
              <w:jc w:val="right"/>
              <w:rPr/>
            </w:pPr>
            <w:r w:rsidDel="00000000" w:rsidR="00000000" w:rsidRPr="00000000">
              <w:rPr>
                <w:rtl w:val="0"/>
              </w:rPr>
              <w:t xml:space="preserve">✔</w:t>
            </w:r>
          </w:p>
        </w:tc>
        <w:tc>
          <w:tcPr/>
          <w:p w:rsidR="00000000" w:rsidDel="00000000" w:rsidP="00000000" w:rsidRDefault="00000000" w:rsidRPr="00000000" w14:paraId="00000095">
            <w:pPr>
              <w:pageBreakBefore w:val="0"/>
              <w:jc w:val="right"/>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096">
            <w:pPr>
              <w:pageBreakBefore w:val="0"/>
              <w:rPr/>
            </w:pPr>
            <w:r w:rsidDel="00000000" w:rsidR="00000000" w:rsidRPr="00000000">
              <w:rPr>
                <w:rtl w:val="0"/>
              </w:rPr>
              <w:t xml:space="preserve">Up to £5,000 per item, within budget</w:t>
            </w:r>
          </w:p>
        </w:tc>
        <w:tc>
          <w:tcPr/>
          <w:p w:rsidR="00000000" w:rsidDel="00000000" w:rsidP="00000000" w:rsidRDefault="00000000" w:rsidRPr="00000000" w14:paraId="00000097">
            <w:pPr>
              <w:pageBreakBefore w:val="0"/>
              <w:jc w:val="right"/>
              <w:rPr/>
            </w:pPr>
            <w:r w:rsidDel="00000000" w:rsidR="00000000" w:rsidRPr="00000000">
              <w:rPr>
                <w:rtl w:val="0"/>
              </w:rPr>
              <w:t xml:space="preserve">n/a</w:t>
            </w:r>
          </w:p>
        </w:tc>
        <w:tc>
          <w:tcPr/>
          <w:p w:rsidR="00000000" w:rsidDel="00000000" w:rsidP="00000000" w:rsidRDefault="00000000" w:rsidRPr="00000000" w14:paraId="00000098">
            <w:pPr>
              <w:pageBreakBefore w:val="0"/>
              <w:jc w:val="right"/>
              <w:rPr/>
            </w:pPr>
            <w:r w:rsidDel="00000000" w:rsidR="00000000" w:rsidRPr="00000000">
              <w:rPr>
                <w:rtl w:val="0"/>
              </w:rPr>
            </w:r>
          </w:p>
        </w:tc>
        <w:tc>
          <w:tcPr/>
          <w:p w:rsidR="00000000" w:rsidDel="00000000" w:rsidP="00000000" w:rsidRDefault="00000000" w:rsidRPr="00000000" w14:paraId="00000099">
            <w:pPr>
              <w:pageBreakBefore w:val="0"/>
              <w:jc w:val="right"/>
              <w:rPr/>
            </w:pPr>
            <w:r w:rsidDel="00000000" w:rsidR="00000000" w:rsidRPr="00000000">
              <w:rPr>
                <w:rtl w:val="0"/>
              </w:rPr>
              <w:t xml:space="preserve">✔</w:t>
            </w:r>
          </w:p>
        </w:tc>
        <w:tc>
          <w:tcPr/>
          <w:p w:rsidR="00000000" w:rsidDel="00000000" w:rsidP="00000000" w:rsidRDefault="00000000" w:rsidRPr="00000000" w14:paraId="0000009A">
            <w:pPr>
              <w:pageBreakBefore w:val="0"/>
              <w:jc w:val="right"/>
              <w:rPr/>
            </w:pPr>
            <w:r w:rsidDel="00000000" w:rsidR="00000000" w:rsidRPr="00000000">
              <w:rPr>
                <w:rtl w:val="0"/>
              </w:rPr>
              <w:t xml:space="preserve">✔</w:t>
            </w:r>
          </w:p>
        </w:tc>
        <w:tc>
          <w:tcPr/>
          <w:p w:rsidR="00000000" w:rsidDel="00000000" w:rsidP="00000000" w:rsidRDefault="00000000" w:rsidRPr="00000000" w14:paraId="0000009B">
            <w:pPr>
              <w:pageBreakBefore w:val="0"/>
              <w:jc w:val="right"/>
              <w:rPr/>
            </w:pPr>
            <w:r w:rsidDel="00000000" w:rsidR="00000000" w:rsidRPr="00000000">
              <w:rPr>
                <w:rtl w:val="0"/>
              </w:rPr>
            </w:r>
          </w:p>
        </w:tc>
        <w:tc>
          <w:tcPr/>
          <w:p w:rsidR="00000000" w:rsidDel="00000000" w:rsidP="00000000" w:rsidRDefault="00000000" w:rsidRPr="00000000" w14:paraId="0000009C">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9D">
            <w:pPr>
              <w:pageBreakBefore w:val="0"/>
              <w:rPr/>
            </w:pPr>
            <w:r w:rsidDel="00000000" w:rsidR="00000000" w:rsidRPr="00000000">
              <w:rPr>
                <w:rtl w:val="0"/>
              </w:rPr>
              <w:t xml:space="preserve">Up to £15,000 per item, within budget</w:t>
            </w:r>
          </w:p>
        </w:tc>
        <w:tc>
          <w:tcPr/>
          <w:p w:rsidR="00000000" w:rsidDel="00000000" w:rsidP="00000000" w:rsidRDefault="00000000" w:rsidRPr="00000000" w14:paraId="0000009E">
            <w:pPr>
              <w:pageBreakBefore w:val="0"/>
              <w:jc w:val="right"/>
              <w:rPr/>
            </w:pPr>
            <w:r w:rsidDel="00000000" w:rsidR="00000000" w:rsidRPr="00000000">
              <w:rPr>
                <w:rtl w:val="0"/>
              </w:rPr>
              <w:t xml:space="preserve">2 written quotes</w:t>
            </w:r>
          </w:p>
        </w:tc>
        <w:tc>
          <w:tcPr/>
          <w:p w:rsidR="00000000" w:rsidDel="00000000" w:rsidP="00000000" w:rsidRDefault="00000000" w:rsidRPr="00000000" w14:paraId="0000009F">
            <w:pPr>
              <w:pageBreakBefore w:val="0"/>
              <w:jc w:val="right"/>
              <w:rPr/>
            </w:pPr>
            <w:r w:rsidDel="00000000" w:rsidR="00000000" w:rsidRPr="00000000">
              <w:rPr>
                <w:rtl w:val="0"/>
              </w:rPr>
            </w:r>
          </w:p>
        </w:tc>
        <w:tc>
          <w:tcPr/>
          <w:p w:rsidR="00000000" w:rsidDel="00000000" w:rsidP="00000000" w:rsidRDefault="00000000" w:rsidRPr="00000000" w14:paraId="000000A0">
            <w:pPr>
              <w:pageBreakBefore w:val="0"/>
              <w:jc w:val="right"/>
              <w:rPr/>
            </w:pPr>
            <w:r w:rsidDel="00000000" w:rsidR="00000000" w:rsidRPr="00000000">
              <w:rPr>
                <w:rtl w:val="0"/>
              </w:rPr>
              <w:t xml:space="preserve">✔</w:t>
            </w:r>
          </w:p>
        </w:tc>
        <w:tc>
          <w:tcPr/>
          <w:p w:rsidR="00000000" w:rsidDel="00000000" w:rsidP="00000000" w:rsidRDefault="00000000" w:rsidRPr="00000000" w14:paraId="000000A1">
            <w:pPr>
              <w:pageBreakBefore w:val="0"/>
              <w:jc w:val="right"/>
              <w:rPr/>
            </w:pPr>
            <w:r w:rsidDel="00000000" w:rsidR="00000000" w:rsidRPr="00000000">
              <w:rPr>
                <w:rtl w:val="0"/>
              </w:rPr>
            </w:r>
          </w:p>
        </w:tc>
        <w:tc>
          <w:tcPr/>
          <w:p w:rsidR="00000000" w:rsidDel="00000000" w:rsidP="00000000" w:rsidRDefault="00000000" w:rsidRPr="00000000" w14:paraId="000000A2">
            <w:pPr>
              <w:pageBreakBefore w:val="0"/>
              <w:jc w:val="right"/>
              <w:rPr/>
            </w:pPr>
            <w:r w:rsidDel="00000000" w:rsidR="00000000" w:rsidRPr="00000000">
              <w:rPr>
                <w:rtl w:val="0"/>
              </w:rPr>
            </w:r>
          </w:p>
        </w:tc>
        <w:tc>
          <w:tcPr/>
          <w:p w:rsidR="00000000" w:rsidDel="00000000" w:rsidP="00000000" w:rsidRDefault="00000000" w:rsidRPr="00000000" w14:paraId="000000A3">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A4">
            <w:pPr>
              <w:pageBreakBefore w:val="0"/>
              <w:rPr/>
            </w:pPr>
            <w:r w:rsidDel="00000000" w:rsidR="00000000" w:rsidRPr="00000000">
              <w:rPr>
                <w:rtl w:val="0"/>
              </w:rPr>
              <w:t xml:space="preserve">Up to £3,000 per item, outside budget</w:t>
            </w:r>
          </w:p>
        </w:tc>
        <w:tc>
          <w:tcPr/>
          <w:p w:rsidR="00000000" w:rsidDel="00000000" w:rsidP="00000000" w:rsidRDefault="00000000" w:rsidRPr="00000000" w14:paraId="000000A5">
            <w:pPr>
              <w:pageBreakBefore w:val="0"/>
              <w:jc w:val="right"/>
              <w:rPr/>
            </w:pPr>
            <w:r w:rsidDel="00000000" w:rsidR="00000000" w:rsidRPr="00000000">
              <w:rPr>
                <w:rtl w:val="0"/>
              </w:rPr>
              <w:t xml:space="preserve">n/a</w:t>
            </w:r>
          </w:p>
        </w:tc>
        <w:tc>
          <w:tcPr/>
          <w:p w:rsidR="00000000" w:rsidDel="00000000" w:rsidP="00000000" w:rsidRDefault="00000000" w:rsidRPr="00000000" w14:paraId="000000A6">
            <w:pPr>
              <w:pageBreakBefore w:val="0"/>
              <w:jc w:val="right"/>
              <w:rPr/>
            </w:pPr>
            <w:r w:rsidDel="00000000" w:rsidR="00000000" w:rsidRPr="00000000">
              <w:rPr>
                <w:rtl w:val="0"/>
              </w:rPr>
            </w:r>
          </w:p>
        </w:tc>
        <w:tc>
          <w:tcPr/>
          <w:p w:rsidR="00000000" w:rsidDel="00000000" w:rsidP="00000000" w:rsidRDefault="00000000" w:rsidRPr="00000000" w14:paraId="000000A7">
            <w:pPr>
              <w:pageBreakBefore w:val="0"/>
              <w:jc w:val="right"/>
              <w:rPr/>
            </w:pPr>
            <w:r w:rsidDel="00000000" w:rsidR="00000000" w:rsidRPr="00000000">
              <w:rPr>
                <w:rtl w:val="0"/>
              </w:rPr>
              <w:t xml:space="preserve">✔</w:t>
            </w:r>
          </w:p>
        </w:tc>
        <w:tc>
          <w:tcPr/>
          <w:p w:rsidR="00000000" w:rsidDel="00000000" w:rsidP="00000000" w:rsidRDefault="00000000" w:rsidRPr="00000000" w14:paraId="000000A8">
            <w:pPr>
              <w:pageBreakBefore w:val="0"/>
              <w:jc w:val="right"/>
              <w:rPr/>
            </w:pPr>
            <w:r w:rsidDel="00000000" w:rsidR="00000000" w:rsidRPr="00000000">
              <w:rPr>
                <w:rtl w:val="0"/>
              </w:rPr>
              <w:t xml:space="preserve">✔</w:t>
            </w:r>
          </w:p>
        </w:tc>
        <w:tc>
          <w:tcPr/>
          <w:p w:rsidR="00000000" w:rsidDel="00000000" w:rsidP="00000000" w:rsidRDefault="00000000" w:rsidRPr="00000000" w14:paraId="000000A9">
            <w:pPr>
              <w:pageBreakBefore w:val="0"/>
              <w:jc w:val="right"/>
              <w:rPr/>
            </w:pPr>
            <w:r w:rsidDel="00000000" w:rsidR="00000000" w:rsidRPr="00000000">
              <w:rPr>
                <w:rtl w:val="0"/>
              </w:rPr>
            </w:r>
          </w:p>
        </w:tc>
        <w:tc>
          <w:tcPr/>
          <w:p w:rsidR="00000000" w:rsidDel="00000000" w:rsidP="00000000" w:rsidRDefault="00000000" w:rsidRPr="00000000" w14:paraId="000000AA">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AB">
            <w:pPr>
              <w:pageBreakBefore w:val="0"/>
              <w:rPr/>
            </w:pPr>
            <w:r w:rsidDel="00000000" w:rsidR="00000000" w:rsidRPr="00000000">
              <w:rPr>
                <w:rtl w:val="0"/>
              </w:rPr>
              <w:t xml:space="preserve">Up to £15,000 per item</w:t>
            </w:r>
          </w:p>
          <w:p w:rsidR="00000000" w:rsidDel="00000000" w:rsidP="00000000" w:rsidRDefault="00000000" w:rsidRPr="00000000" w14:paraId="000000AC">
            <w:pPr>
              <w:pageBreakBefore w:val="0"/>
              <w:rPr/>
            </w:pPr>
            <w:r w:rsidDel="00000000" w:rsidR="00000000" w:rsidRPr="00000000">
              <w:rPr>
                <w:rtl w:val="0"/>
              </w:rPr>
              <w:t xml:space="preserve">outside budget</w:t>
            </w:r>
          </w:p>
        </w:tc>
        <w:tc>
          <w:tcPr/>
          <w:p w:rsidR="00000000" w:rsidDel="00000000" w:rsidP="00000000" w:rsidRDefault="00000000" w:rsidRPr="00000000" w14:paraId="000000AD">
            <w:pPr>
              <w:pageBreakBefore w:val="0"/>
              <w:jc w:val="right"/>
              <w:rPr/>
            </w:pPr>
            <w:r w:rsidDel="00000000" w:rsidR="00000000" w:rsidRPr="00000000">
              <w:rPr>
                <w:rtl w:val="0"/>
              </w:rPr>
              <w:t xml:space="preserve">2 written quotes</w:t>
            </w:r>
          </w:p>
        </w:tc>
        <w:tc>
          <w:tcPr/>
          <w:p w:rsidR="00000000" w:rsidDel="00000000" w:rsidP="00000000" w:rsidRDefault="00000000" w:rsidRPr="00000000" w14:paraId="000000AE">
            <w:pPr>
              <w:pageBreakBefore w:val="0"/>
              <w:jc w:val="right"/>
              <w:rPr/>
            </w:pPr>
            <w:r w:rsidDel="00000000" w:rsidR="00000000" w:rsidRPr="00000000">
              <w:rPr>
                <w:rtl w:val="0"/>
              </w:rPr>
            </w:r>
          </w:p>
        </w:tc>
        <w:tc>
          <w:tcPr/>
          <w:p w:rsidR="00000000" w:rsidDel="00000000" w:rsidP="00000000" w:rsidRDefault="00000000" w:rsidRPr="00000000" w14:paraId="000000AF">
            <w:pPr>
              <w:pageBreakBefore w:val="0"/>
              <w:jc w:val="right"/>
              <w:rPr/>
            </w:pPr>
            <w:r w:rsidDel="00000000" w:rsidR="00000000" w:rsidRPr="00000000">
              <w:rPr>
                <w:rtl w:val="0"/>
              </w:rPr>
              <w:t xml:space="preserve">✔</w:t>
            </w:r>
          </w:p>
        </w:tc>
        <w:tc>
          <w:tcPr/>
          <w:p w:rsidR="00000000" w:rsidDel="00000000" w:rsidP="00000000" w:rsidRDefault="00000000" w:rsidRPr="00000000" w14:paraId="000000B0">
            <w:pPr>
              <w:pageBreakBefore w:val="0"/>
              <w:jc w:val="right"/>
              <w:rPr/>
            </w:pPr>
            <w:r w:rsidDel="00000000" w:rsidR="00000000" w:rsidRPr="00000000">
              <w:rPr>
                <w:rtl w:val="0"/>
              </w:rPr>
            </w:r>
          </w:p>
        </w:tc>
        <w:tc>
          <w:tcPr/>
          <w:p w:rsidR="00000000" w:rsidDel="00000000" w:rsidP="00000000" w:rsidRDefault="00000000" w:rsidRPr="00000000" w14:paraId="000000B1">
            <w:pPr>
              <w:pageBreakBefore w:val="0"/>
              <w:jc w:val="right"/>
              <w:rPr/>
            </w:pPr>
            <w:r w:rsidDel="00000000" w:rsidR="00000000" w:rsidRPr="00000000">
              <w:rPr>
                <w:rtl w:val="0"/>
              </w:rPr>
            </w:r>
          </w:p>
        </w:tc>
        <w:tc>
          <w:tcPr/>
          <w:p w:rsidR="00000000" w:rsidDel="00000000" w:rsidP="00000000" w:rsidRDefault="00000000" w:rsidRPr="00000000" w14:paraId="000000B2">
            <w:pPr>
              <w:pageBreakBefore w:val="0"/>
              <w:jc w:val="right"/>
              <w:rPr/>
            </w:pPr>
            <w:r w:rsidDel="00000000" w:rsidR="00000000" w:rsidRPr="00000000">
              <w:rPr>
                <w:rtl w:val="0"/>
              </w:rPr>
            </w:r>
          </w:p>
        </w:tc>
      </w:tr>
      <w:tr>
        <w:trPr>
          <w:cantSplit w:val="0"/>
          <w:tblHeader w:val="0"/>
        </w:trPr>
        <w:tc>
          <w:tcPr/>
          <w:p w:rsidR="00000000" w:rsidDel="00000000" w:rsidP="00000000" w:rsidRDefault="00000000" w:rsidRPr="00000000" w14:paraId="000000B3">
            <w:pPr>
              <w:pageBreakBefore w:val="0"/>
              <w:rPr/>
            </w:pPr>
            <w:r w:rsidDel="00000000" w:rsidR="00000000" w:rsidRPr="00000000">
              <w:rPr>
                <w:rtl w:val="0"/>
              </w:rPr>
              <w:t xml:space="preserve">Over £15,000 per item</w:t>
            </w:r>
          </w:p>
          <w:p w:rsidR="00000000" w:rsidDel="00000000" w:rsidP="00000000" w:rsidRDefault="00000000" w:rsidRPr="00000000" w14:paraId="000000B4">
            <w:pPr>
              <w:pageBreakBefore w:val="0"/>
              <w:rPr/>
            </w:pPr>
            <w:r w:rsidDel="00000000" w:rsidR="00000000" w:rsidRPr="00000000">
              <w:rPr>
                <w:rtl w:val="0"/>
              </w:rPr>
            </w:r>
          </w:p>
        </w:tc>
        <w:tc>
          <w:tcPr/>
          <w:p w:rsidR="00000000" w:rsidDel="00000000" w:rsidP="00000000" w:rsidRDefault="00000000" w:rsidRPr="00000000" w14:paraId="000000B5">
            <w:pPr>
              <w:pageBreakBefore w:val="0"/>
              <w:jc w:val="right"/>
              <w:rPr/>
            </w:pPr>
            <w:r w:rsidDel="00000000" w:rsidR="00000000" w:rsidRPr="00000000">
              <w:rPr>
                <w:rtl w:val="0"/>
              </w:rPr>
              <w:t xml:space="preserve">2 written quotes</w:t>
            </w:r>
          </w:p>
        </w:tc>
        <w:tc>
          <w:tcPr/>
          <w:p w:rsidR="00000000" w:rsidDel="00000000" w:rsidP="00000000" w:rsidRDefault="00000000" w:rsidRPr="00000000" w14:paraId="000000B6">
            <w:pPr>
              <w:pageBreakBefore w:val="0"/>
              <w:jc w:val="right"/>
              <w:rPr/>
            </w:pPr>
            <w:r w:rsidDel="00000000" w:rsidR="00000000" w:rsidRPr="00000000">
              <w:rPr>
                <w:rtl w:val="0"/>
              </w:rPr>
              <w:t xml:space="preserve">✔</w:t>
            </w:r>
          </w:p>
        </w:tc>
        <w:tc>
          <w:tcPr/>
          <w:p w:rsidR="00000000" w:rsidDel="00000000" w:rsidP="00000000" w:rsidRDefault="00000000" w:rsidRPr="00000000" w14:paraId="000000B7">
            <w:pPr>
              <w:pageBreakBefore w:val="0"/>
              <w:jc w:val="right"/>
              <w:rPr/>
            </w:pPr>
            <w:r w:rsidDel="00000000" w:rsidR="00000000" w:rsidRPr="00000000">
              <w:rPr>
                <w:rtl w:val="0"/>
              </w:rPr>
            </w:r>
          </w:p>
        </w:tc>
        <w:tc>
          <w:tcPr/>
          <w:p w:rsidR="00000000" w:rsidDel="00000000" w:rsidP="00000000" w:rsidRDefault="00000000" w:rsidRPr="00000000" w14:paraId="000000B8">
            <w:pPr>
              <w:pageBreakBefore w:val="0"/>
              <w:jc w:val="right"/>
              <w:rPr/>
            </w:pPr>
            <w:r w:rsidDel="00000000" w:rsidR="00000000" w:rsidRPr="00000000">
              <w:rPr>
                <w:rtl w:val="0"/>
              </w:rPr>
            </w:r>
          </w:p>
        </w:tc>
        <w:tc>
          <w:tcPr/>
          <w:p w:rsidR="00000000" w:rsidDel="00000000" w:rsidP="00000000" w:rsidRDefault="00000000" w:rsidRPr="00000000" w14:paraId="000000B9">
            <w:pPr>
              <w:pageBreakBefore w:val="0"/>
              <w:jc w:val="right"/>
              <w:rPr/>
            </w:pPr>
            <w:r w:rsidDel="00000000" w:rsidR="00000000" w:rsidRPr="00000000">
              <w:rPr>
                <w:rtl w:val="0"/>
              </w:rPr>
            </w:r>
          </w:p>
        </w:tc>
        <w:tc>
          <w:tcPr/>
          <w:p w:rsidR="00000000" w:rsidDel="00000000" w:rsidP="00000000" w:rsidRDefault="00000000" w:rsidRPr="00000000" w14:paraId="000000BA">
            <w:pPr>
              <w:pageBreakBefore w:val="0"/>
              <w:jc w:val="right"/>
              <w:rPr/>
            </w:pPr>
            <w:r w:rsidDel="00000000" w:rsidR="00000000" w:rsidRPr="00000000">
              <w:rPr>
                <w:rtl w:val="0"/>
              </w:rPr>
            </w:r>
          </w:p>
        </w:tc>
      </w:tr>
    </w:tbl>
    <w:p w:rsidR="00000000" w:rsidDel="00000000" w:rsidP="00000000" w:rsidRDefault="00000000" w:rsidRPr="00000000" w14:paraId="000000BB">
      <w:pPr>
        <w:pageBreakBefore w:val="0"/>
        <w:spacing w:after="0" w:line="240" w:lineRule="auto"/>
        <w:rPr>
          <w:b w:val="1"/>
          <w:bCs w:val="1"/>
        </w:rPr>
      </w:pPr>
      <w:r w:rsidDel="00000000" w:rsidR="00000000" w:rsidRPr="00000000">
        <w:rPr>
          <w:rtl w:val="0"/>
        </w:rPr>
      </w:r>
    </w:p>
    <w:p w:rsidR="00000000" w:rsidDel="00000000" w:rsidP="00000000" w:rsidRDefault="00000000" w:rsidRPr="00000000" w14:paraId="000000BC">
      <w:pPr>
        <w:pageBreakBefore w:val="0"/>
        <w:spacing w:after="0" w:line="240" w:lineRule="auto"/>
        <w:rPr/>
      </w:pPr>
      <w:r w:rsidDel="00000000" w:rsidR="00000000" w:rsidRPr="00000000">
        <w:rPr>
          <w:rtl w:val="0"/>
        </w:rPr>
        <w:t xml:space="preserve">All quotes received must be made available to the person(s) authorising the purchase and must be kept on record for 3 years.</w:t>
      </w:r>
    </w:p>
    <w:p w:rsidR="00000000" w:rsidDel="00000000" w:rsidP="00000000" w:rsidRDefault="00000000" w:rsidRPr="00000000" w14:paraId="000000BD">
      <w:pPr>
        <w:pageBreakBefore w:val="0"/>
        <w:spacing w:after="0" w:line="240" w:lineRule="auto"/>
        <w:rPr/>
      </w:pP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Making payments</w:t>
      </w:r>
    </w:p>
    <w:p w:rsidR="00000000" w:rsidDel="00000000" w:rsidP="00000000" w:rsidRDefault="00000000" w:rsidRPr="00000000" w14:paraId="000000BF">
      <w:pPr>
        <w:pageBreakBefore w:val="0"/>
        <w:spacing w:after="0" w:line="240" w:lineRule="auto"/>
        <w:rPr/>
      </w:pPr>
      <w:r w:rsidDel="00000000" w:rsidR="00000000" w:rsidRPr="00000000">
        <w:rPr>
          <w:rtl w:val="0"/>
        </w:rPr>
        <w:t xml:space="preserve">An itemised receipt is required for every payment made.</w:t>
      </w:r>
    </w:p>
    <w:p w:rsidR="00000000" w:rsidDel="00000000" w:rsidP="00000000" w:rsidRDefault="00000000" w:rsidRPr="00000000" w14:paraId="000000C0">
      <w:pPr>
        <w:pageBreakBefore w:val="0"/>
        <w:spacing w:after="0" w:line="240" w:lineRule="auto"/>
        <w:rPr/>
      </w:pPr>
      <w:r w:rsidDel="00000000" w:rsidR="00000000" w:rsidRPr="00000000">
        <w:rPr>
          <w:rtl w:val="0"/>
        </w:rPr>
      </w:r>
    </w:p>
    <w:p w:rsidR="00000000" w:rsidDel="00000000" w:rsidP="00000000" w:rsidRDefault="00000000" w:rsidRPr="00000000" w14:paraId="000000C1">
      <w:pPr>
        <w:pageBreakBefore w:val="0"/>
        <w:spacing w:after="0" w:line="240" w:lineRule="auto"/>
        <w:rPr/>
      </w:pPr>
      <w:r w:rsidDel="00000000" w:rsidR="00000000" w:rsidRPr="00000000">
        <w:rPr>
          <w:rtl w:val="0"/>
        </w:rPr>
        <w:t xml:space="preserve">Once purchases have been properly authorised and delivered, the following individuals may make payments, using the methods listed below and subject to these maximum limits:</w:t>
      </w:r>
    </w:p>
    <w:p w:rsidR="00000000" w:rsidDel="00000000" w:rsidP="00000000" w:rsidRDefault="00000000" w:rsidRPr="00000000" w14:paraId="000000C2">
      <w:pPr>
        <w:pageBreakBefore w:val="0"/>
        <w:spacing w:after="0" w:line="240" w:lineRule="auto"/>
        <w:rPr/>
      </w:pPr>
      <w:r w:rsidDel="00000000" w:rsidR="00000000" w:rsidRPr="00000000">
        <w:rPr>
          <w:rtl w:val="0"/>
        </w:rPr>
      </w:r>
    </w:p>
    <w:tbl>
      <w:tblPr>
        <w:tblStyle w:val="Table3"/>
        <w:tblW w:w="9015.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0"/>
        <w:gridCol w:w="1401.0000000000002"/>
        <w:gridCol w:w="1401.0000000000002"/>
        <w:gridCol w:w="1401.0000000000002"/>
        <w:gridCol w:w="1401.0000000000002"/>
        <w:gridCol w:w="1401.0000000000002"/>
        <w:tblGridChange w:id="0">
          <w:tblGrid>
            <w:gridCol w:w="2010"/>
            <w:gridCol w:w="1401.0000000000002"/>
            <w:gridCol w:w="1401.0000000000002"/>
            <w:gridCol w:w="1401.0000000000002"/>
            <w:gridCol w:w="1401.0000000000002"/>
            <w:gridCol w:w="1401.0000000000002"/>
          </w:tblGrid>
        </w:tblGridChange>
      </w:tblGrid>
      <w:tr>
        <w:trPr>
          <w:cantSplit w:val="0"/>
          <w:tblHeader w:val="0"/>
        </w:trPr>
        <w:tc>
          <w:tcPr/>
          <w:p w:rsidR="00000000" w:rsidDel="00000000" w:rsidP="00000000" w:rsidRDefault="00000000" w:rsidRPr="00000000" w14:paraId="000000C3">
            <w:pPr>
              <w:pageBreakBefore w:val="0"/>
              <w:spacing w:after="0" w:line="240" w:lineRule="auto"/>
              <w:rPr>
                <w:b w:val="1"/>
                <w:bCs w:val="1"/>
              </w:rPr>
            </w:pPr>
            <w:r w:rsidDel="00000000" w:rsidR="00000000" w:rsidRPr="00000000">
              <w:rPr>
                <w:rtl w:val="0"/>
              </w:rPr>
            </w:r>
          </w:p>
        </w:tc>
        <w:tc>
          <w:tcPr/>
          <w:p w:rsidR="00000000" w:rsidDel="00000000" w:rsidP="00000000" w:rsidRDefault="00000000" w:rsidRPr="00000000" w14:paraId="000000C4">
            <w:pPr>
              <w:pageBreakBefore w:val="0"/>
              <w:spacing w:after="0" w:line="240" w:lineRule="auto"/>
              <w:jc w:val="right"/>
              <w:rPr>
                <w:b w:val="1"/>
                <w:bCs w:val="1"/>
              </w:rPr>
            </w:pPr>
            <w:r w:rsidDel="00000000" w:rsidR="00000000" w:rsidRPr="00000000">
              <w:rPr>
                <w:b w:val="1"/>
                <w:bCs w:val="1"/>
                <w:rtl w:val="0"/>
              </w:rPr>
              <w:t xml:space="preserve">Board Members</w:t>
            </w:r>
          </w:p>
        </w:tc>
        <w:tc>
          <w:tcPr/>
          <w:p w:rsidR="00000000" w:rsidDel="00000000" w:rsidP="00000000" w:rsidRDefault="00000000" w:rsidRPr="00000000" w14:paraId="000000C5">
            <w:pPr>
              <w:pageBreakBefore w:val="0"/>
              <w:spacing w:after="0" w:line="240" w:lineRule="auto"/>
              <w:jc w:val="right"/>
              <w:rPr>
                <w:b w:val="1"/>
                <w:bCs w:val="1"/>
              </w:rPr>
            </w:pPr>
            <w:r w:rsidDel="00000000" w:rsidR="00000000" w:rsidRPr="00000000">
              <w:rPr>
                <w:b w:val="1"/>
                <w:bCs w:val="1"/>
                <w:rtl w:val="0"/>
              </w:rPr>
              <w:t xml:space="preserve">Chief Executive</w:t>
            </w:r>
          </w:p>
        </w:tc>
        <w:tc>
          <w:tcPr/>
          <w:p w:rsidR="00000000" w:rsidDel="00000000" w:rsidP="00000000" w:rsidRDefault="00000000" w:rsidRPr="00000000" w14:paraId="000000C6">
            <w:pPr>
              <w:pageBreakBefore w:val="0"/>
              <w:spacing w:after="0" w:line="240" w:lineRule="auto"/>
              <w:jc w:val="right"/>
              <w:rPr>
                <w:b w:val="1"/>
                <w:bCs w:val="1"/>
              </w:rPr>
            </w:pPr>
            <w:r w:rsidDel="00000000" w:rsidR="00000000" w:rsidRPr="00000000">
              <w:rPr>
                <w:b w:val="1"/>
                <w:bCs w:val="1"/>
                <w:rtl w:val="0"/>
              </w:rPr>
              <w:t xml:space="preserve">Head of Finance</w:t>
            </w:r>
          </w:p>
        </w:tc>
        <w:tc>
          <w:tcPr/>
          <w:p w:rsidR="00000000" w:rsidDel="00000000" w:rsidP="00000000" w:rsidRDefault="00000000" w:rsidRPr="00000000" w14:paraId="000000C7">
            <w:pPr>
              <w:pageBreakBefore w:val="0"/>
              <w:spacing w:after="0" w:line="240" w:lineRule="auto"/>
              <w:jc w:val="right"/>
              <w:rPr>
                <w:b w:val="1"/>
                <w:bCs w:val="1"/>
              </w:rPr>
            </w:pPr>
            <w:r w:rsidDel="00000000" w:rsidR="00000000" w:rsidRPr="00000000">
              <w:rPr>
                <w:b w:val="1"/>
                <w:bCs w:val="1"/>
                <w:rtl w:val="0"/>
              </w:rPr>
              <w:t xml:space="preserve">Finance</w:t>
            </w:r>
          </w:p>
          <w:p w:rsidR="00000000" w:rsidDel="00000000" w:rsidP="00000000" w:rsidRDefault="00000000" w:rsidRPr="00000000" w14:paraId="000000C8">
            <w:pPr>
              <w:pageBreakBefore w:val="0"/>
              <w:spacing w:after="0" w:line="240" w:lineRule="auto"/>
              <w:jc w:val="right"/>
              <w:rPr>
                <w:b w:val="1"/>
                <w:bCs w:val="1"/>
              </w:rPr>
            </w:pPr>
            <w:r w:rsidDel="00000000" w:rsidR="00000000" w:rsidRPr="00000000">
              <w:rPr>
                <w:b w:val="1"/>
                <w:bCs w:val="1"/>
                <w:rtl w:val="0"/>
              </w:rPr>
              <w:t xml:space="preserve"> Team</w:t>
            </w:r>
          </w:p>
        </w:tc>
        <w:tc>
          <w:tcPr/>
          <w:p w:rsidR="00000000" w:rsidDel="00000000" w:rsidP="00000000" w:rsidRDefault="00000000" w:rsidRPr="00000000" w14:paraId="000000C9">
            <w:pPr>
              <w:pageBreakBefore w:val="0"/>
              <w:spacing w:after="0" w:line="240" w:lineRule="auto"/>
              <w:jc w:val="right"/>
              <w:rPr>
                <w:b w:val="1"/>
                <w:bCs w:val="1"/>
              </w:rPr>
            </w:pPr>
            <w:r w:rsidDel="00000000" w:rsidR="00000000" w:rsidRPr="00000000">
              <w:rPr>
                <w:b w:val="1"/>
                <w:bCs w:val="1"/>
                <w:rtl w:val="0"/>
              </w:rPr>
              <w:t xml:space="preserve">Team</w:t>
            </w:r>
          </w:p>
          <w:p w:rsidR="00000000" w:rsidDel="00000000" w:rsidP="00000000" w:rsidRDefault="00000000" w:rsidRPr="00000000" w14:paraId="000000CA">
            <w:pPr>
              <w:pageBreakBefore w:val="0"/>
              <w:spacing w:after="0" w:line="240" w:lineRule="auto"/>
              <w:jc w:val="right"/>
              <w:rPr>
                <w:b w:val="1"/>
                <w:bCs w:val="1"/>
              </w:rPr>
            </w:pPr>
            <w:r w:rsidDel="00000000" w:rsidR="00000000" w:rsidRPr="00000000">
              <w:rPr>
                <w:b w:val="1"/>
                <w:bCs w:val="1"/>
                <w:rtl w:val="0"/>
              </w:rPr>
              <w:t xml:space="preserve"> Leaders</w:t>
            </w:r>
          </w:p>
        </w:tc>
      </w:tr>
      <w:tr>
        <w:trPr>
          <w:cantSplit w:val="0"/>
          <w:tblHeader w:val="0"/>
        </w:trPr>
        <w:tc>
          <w:tcPr/>
          <w:p w:rsidR="00000000" w:rsidDel="00000000" w:rsidP="00000000" w:rsidRDefault="00000000" w:rsidRPr="00000000" w14:paraId="000000CB">
            <w:pPr>
              <w:pageBreakBefore w:val="0"/>
              <w:spacing w:after="0" w:line="240" w:lineRule="auto"/>
              <w:rPr/>
            </w:pPr>
            <w:r w:rsidDel="00000000" w:rsidR="00000000" w:rsidRPr="00000000">
              <w:rPr>
                <w:rtl w:val="0"/>
              </w:rPr>
              <w:t xml:space="preserve">Cash</w:t>
            </w:r>
          </w:p>
        </w:tc>
        <w:tc>
          <w:tcPr/>
          <w:p w:rsidR="00000000" w:rsidDel="00000000" w:rsidP="00000000" w:rsidRDefault="00000000" w:rsidRPr="00000000" w14:paraId="000000CC">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CD">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CE">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CF">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D0">
            <w:pPr>
              <w:pageBreakBefore w:val="0"/>
              <w:spacing w:after="0" w:line="240" w:lineRule="auto"/>
              <w:jc w:val="right"/>
              <w:rPr/>
            </w:pPr>
            <w:r w:rsidDel="00000000" w:rsidR="00000000" w:rsidRPr="00000000">
              <w:rPr>
                <w:rtl w:val="0"/>
              </w:rPr>
              <w:t xml:space="preserve"> £100</w:t>
            </w:r>
          </w:p>
        </w:tc>
      </w:tr>
      <w:tr>
        <w:trPr>
          <w:cantSplit w:val="0"/>
          <w:tblHeader w:val="0"/>
        </w:trPr>
        <w:tc>
          <w:tcPr/>
          <w:p w:rsidR="00000000" w:rsidDel="00000000" w:rsidP="00000000" w:rsidRDefault="00000000" w:rsidRPr="00000000" w14:paraId="000000D1">
            <w:pPr>
              <w:pageBreakBefore w:val="0"/>
              <w:spacing w:after="0" w:line="240" w:lineRule="auto"/>
              <w:rPr/>
            </w:pPr>
            <w:r w:rsidDel="00000000" w:rsidR="00000000" w:rsidRPr="00000000">
              <w:rPr>
                <w:rtl w:val="0"/>
              </w:rPr>
              <w:t xml:space="preserve">Cash card</w:t>
            </w:r>
          </w:p>
        </w:tc>
        <w:tc>
          <w:tcPr/>
          <w:p w:rsidR="00000000" w:rsidDel="00000000" w:rsidP="00000000" w:rsidRDefault="00000000" w:rsidRPr="00000000" w14:paraId="000000D2">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D3">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D4">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D5">
            <w:pPr>
              <w:pageBreakBefore w:val="0"/>
              <w:spacing w:after="0" w:line="240" w:lineRule="auto"/>
              <w:jc w:val="right"/>
              <w:rPr/>
            </w:pPr>
            <w:r w:rsidDel="00000000" w:rsidR="00000000" w:rsidRPr="00000000">
              <w:rPr>
                <w:rtl w:val="0"/>
              </w:rPr>
              <w:t xml:space="preserve"> £250</w:t>
            </w:r>
          </w:p>
        </w:tc>
        <w:tc>
          <w:tcPr/>
          <w:p w:rsidR="00000000" w:rsidDel="00000000" w:rsidP="00000000" w:rsidRDefault="00000000" w:rsidRPr="00000000" w14:paraId="000000D6">
            <w:pPr>
              <w:pageBreakBefore w:val="0"/>
              <w:spacing w:after="0" w:line="240" w:lineRule="auto"/>
              <w:jc w:val="right"/>
              <w:rPr/>
            </w:pPr>
            <w:r w:rsidDel="00000000" w:rsidR="00000000" w:rsidRPr="00000000">
              <w:rPr>
                <w:rtl w:val="0"/>
              </w:rPr>
              <w:t xml:space="preserve"> £250</w:t>
            </w:r>
          </w:p>
        </w:tc>
      </w:tr>
      <w:tr>
        <w:trPr>
          <w:cantSplit w:val="0"/>
          <w:tblHeader w:val="0"/>
        </w:trPr>
        <w:tc>
          <w:tcPr/>
          <w:p w:rsidR="00000000" w:rsidDel="00000000" w:rsidP="00000000" w:rsidRDefault="00000000" w:rsidRPr="00000000" w14:paraId="000000D7">
            <w:pPr>
              <w:pageBreakBefore w:val="0"/>
              <w:spacing w:after="0" w:line="240" w:lineRule="auto"/>
              <w:rPr/>
            </w:pPr>
            <w:r w:rsidDel="00000000" w:rsidR="00000000" w:rsidRPr="00000000">
              <w:rPr>
                <w:rtl w:val="0"/>
              </w:rPr>
              <w:t xml:space="preserve">Debit / credit card</w:t>
            </w:r>
          </w:p>
        </w:tc>
        <w:tc>
          <w:tcPr/>
          <w:p w:rsidR="00000000" w:rsidDel="00000000" w:rsidP="00000000" w:rsidRDefault="00000000" w:rsidRPr="00000000" w14:paraId="000000D8">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D9">
            <w:pPr>
              <w:pageBreakBefore w:val="0"/>
              <w:spacing w:after="0" w:line="240" w:lineRule="auto"/>
              <w:jc w:val="right"/>
              <w:rPr/>
            </w:pPr>
            <w:r w:rsidDel="00000000" w:rsidR="00000000" w:rsidRPr="00000000">
              <w:rPr>
                <w:rtl w:val="0"/>
              </w:rPr>
              <w:t xml:space="preserve">£1,000</w:t>
            </w:r>
          </w:p>
        </w:tc>
        <w:tc>
          <w:tcPr/>
          <w:p w:rsidR="00000000" w:rsidDel="00000000" w:rsidP="00000000" w:rsidRDefault="00000000" w:rsidRPr="00000000" w14:paraId="000000DA">
            <w:pPr>
              <w:pageBreakBefore w:val="0"/>
              <w:spacing w:after="0" w:line="240" w:lineRule="auto"/>
              <w:jc w:val="right"/>
              <w:rPr/>
            </w:pPr>
            <w:r w:rsidDel="00000000" w:rsidR="00000000" w:rsidRPr="00000000">
              <w:rPr>
                <w:rtl w:val="0"/>
              </w:rPr>
              <w:t xml:space="preserve">£1,000</w:t>
            </w:r>
          </w:p>
        </w:tc>
        <w:tc>
          <w:tcPr/>
          <w:p w:rsidR="00000000" w:rsidDel="00000000" w:rsidP="00000000" w:rsidRDefault="00000000" w:rsidRPr="00000000" w14:paraId="000000DB">
            <w:pPr>
              <w:pageBreakBefore w:val="0"/>
              <w:spacing w:after="0" w:line="240" w:lineRule="auto"/>
              <w:jc w:val="right"/>
              <w:rPr/>
            </w:pPr>
            <w:r w:rsidDel="00000000" w:rsidR="00000000" w:rsidRPr="00000000">
              <w:rPr>
                <w:rtl w:val="0"/>
              </w:rPr>
              <w:t xml:space="preserve"> £500</w:t>
            </w:r>
          </w:p>
        </w:tc>
        <w:tc>
          <w:tcPr/>
          <w:p w:rsidR="00000000" w:rsidDel="00000000" w:rsidP="00000000" w:rsidRDefault="00000000" w:rsidRPr="00000000" w14:paraId="000000DC">
            <w:pPr>
              <w:pageBreakBefore w:val="0"/>
              <w:spacing w:after="0" w:line="240" w:lineRule="auto"/>
              <w:jc w:val="right"/>
              <w:rPr/>
            </w:pPr>
            <w:r w:rsidDel="00000000" w:rsidR="00000000" w:rsidRPr="00000000">
              <w:rPr>
                <w:rtl w:val="0"/>
              </w:rPr>
              <w:t xml:space="preserve"> £500</w:t>
            </w:r>
          </w:p>
        </w:tc>
      </w:tr>
      <w:tr>
        <w:trPr>
          <w:cantSplit w:val="0"/>
          <w:tblHeader w:val="0"/>
        </w:trPr>
        <w:tc>
          <w:tcPr/>
          <w:p w:rsidR="00000000" w:rsidDel="00000000" w:rsidP="00000000" w:rsidRDefault="00000000" w:rsidRPr="00000000" w14:paraId="000000DD">
            <w:pPr>
              <w:pageBreakBefore w:val="0"/>
              <w:spacing w:after="0" w:line="240" w:lineRule="auto"/>
              <w:rPr/>
            </w:pPr>
            <w:r w:rsidDel="00000000" w:rsidR="00000000" w:rsidRPr="00000000">
              <w:rPr>
                <w:rtl w:val="0"/>
              </w:rPr>
              <w:t xml:space="preserve">Online payments, direct debits and standing orders</w:t>
            </w:r>
          </w:p>
        </w:tc>
        <w:tc>
          <w:tcPr/>
          <w:p w:rsidR="00000000" w:rsidDel="00000000" w:rsidP="00000000" w:rsidRDefault="00000000" w:rsidRPr="00000000" w14:paraId="000000DE">
            <w:pPr>
              <w:pageBreakBefore w:val="0"/>
              <w:spacing w:after="0" w:line="240" w:lineRule="auto"/>
              <w:jc w:val="right"/>
              <w:rPr/>
            </w:pPr>
            <w:r w:rsidDel="00000000" w:rsidR="00000000" w:rsidRPr="00000000">
              <w:rPr>
                <w:rtl w:val="0"/>
              </w:rPr>
              <w:t xml:space="preserve">no limit</w:t>
            </w:r>
          </w:p>
        </w:tc>
        <w:tc>
          <w:tcPr/>
          <w:p w:rsidR="00000000" w:rsidDel="00000000" w:rsidP="00000000" w:rsidRDefault="00000000" w:rsidRPr="00000000" w14:paraId="000000DF">
            <w:pPr>
              <w:pageBreakBefore w:val="0"/>
              <w:spacing w:after="0" w:line="240" w:lineRule="auto"/>
              <w:jc w:val="right"/>
              <w:rPr/>
            </w:pPr>
            <w:r w:rsidDel="00000000" w:rsidR="00000000" w:rsidRPr="00000000">
              <w:rPr>
                <w:rtl w:val="0"/>
              </w:rPr>
              <w:t xml:space="preserve">£25,000</w:t>
            </w:r>
          </w:p>
        </w:tc>
        <w:tc>
          <w:tcPr/>
          <w:p w:rsidR="00000000" w:rsidDel="00000000" w:rsidP="00000000" w:rsidRDefault="00000000" w:rsidRPr="00000000" w14:paraId="000000E0">
            <w:pPr>
              <w:pageBreakBefore w:val="0"/>
              <w:spacing w:after="0" w:line="240" w:lineRule="auto"/>
              <w:jc w:val="right"/>
              <w:rPr/>
            </w:pPr>
            <w:r w:rsidDel="00000000" w:rsidR="00000000" w:rsidRPr="00000000">
              <w:rPr>
                <w:rtl w:val="0"/>
              </w:rPr>
              <w:t xml:space="preserve">£10,000</w:t>
            </w:r>
          </w:p>
        </w:tc>
        <w:tc>
          <w:tcPr/>
          <w:p w:rsidR="00000000" w:rsidDel="00000000" w:rsidP="00000000" w:rsidRDefault="00000000" w:rsidRPr="00000000" w14:paraId="000000E1">
            <w:pPr>
              <w:pageBreakBefore w:val="0"/>
              <w:spacing w:after="0" w:line="240" w:lineRule="auto"/>
              <w:jc w:val="right"/>
              <w:rPr/>
            </w:pPr>
            <w:r w:rsidDel="00000000" w:rsidR="00000000" w:rsidRPr="00000000">
              <w:rPr>
                <w:rtl w:val="0"/>
              </w:rPr>
              <w:t xml:space="preserve"> £5,000</w:t>
            </w:r>
          </w:p>
        </w:tc>
        <w:tc>
          <w:tcPr/>
          <w:p w:rsidR="00000000" w:rsidDel="00000000" w:rsidP="00000000" w:rsidRDefault="00000000" w:rsidRPr="00000000" w14:paraId="000000E2">
            <w:pPr>
              <w:pageBreakBefore w:val="0"/>
              <w:spacing w:after="0" w:line="240" w:lineRule="auto"/>
              <w:jc w:val="right"/>
              <w:rPr/>
            </w:pPr>
            <w:r w:rsidDel="00000000" w:rsidR="00000000" w:rsidRPr="00000000">
              <w:rPr>
                <w:rtl w:val="0"/>
              </w:rPr>
            </w:r>
          </w:p>
        </w:tc>
      </w:tr>
      <w:tr>
        <w:trPr>
          <w:cantSplit w:val="0"/>
          <w:trHeight w:val="337.96875" w:hRule="atLeast"/>
          <w:tblHeader w:val="0"/>
        </w:trPr>
        <w:tc>
          <w:tcPr/>
          <w:p w:rsidR="00000000" w:rsidDel="00000000" w:rsidP="00000000" w:rsidRDefault="00000000" w:rsidRPr="00000000" w14:paraId="000000E3">
            <w:pPr>
              <w:pageBreakBefore w:val="0"/>
              <w:spacing w:after="0" w:line="240" w:lineRule="auto"/>
              <w:rPr/>
            </w:pPr>
            <w:r w:rsidDel="00000000" w:rsidR="00000000" w:rsidRPr="00000000">
              <w:rPr>
                <w:rtl w:val="0"/>
              </w:rPr>
              <w:t xml:space="preserve">Bankers order</w:t>
            </w:r>
          </w:p>
        </w:tc>
        <w:tc>
          <w:tcPr/>
          <w:p w:rsidR="00000000" w:rsidDel="00000000" w:rsidP="00000000" w:rsidRDefault="00000000" w:rsidRPr="00000000" w14:paraId="000000E4">
            <w:pPr>
              <w:pageBreakBefore w:val="0"/>
              <w:spacing w:after="0" w:line="240" w:lineRule="auto"/>
              <w:jc w:val="right"/>
              <w:rPr/>
            </w:pPr>
            <w:r w:rsidDel="00000000" w:rsidR="00000000" w:rsidRPr="00000000">
              <w:rPr>
                <w:rtl w:val="0"/>
              </w:rPr>
              <w:t xml:space="preserve">no limit</w:t>
            </w:r>
          </w:p>
        </w:tc>
        <w:tc>
          <w:tcPr/>
          <w:p w:rsidR="00000000" w:rsidDel="00000000" w:rsidP="00000000" w:rsidRDefault="00000000" w:rsidRPr="00000000" w14:paraId="000000E5">
            <w:pPr>
              <w:pageBreakBefore w:val="0"/>
              <w:spacing w:after="0" w:line="240" w:lineRule="auto"/>
              <w:jc w:val="right"/>
              <w:rPr/>
            </w:pPr>
            <w:r w:rsidDel="00000000" w:rsidR="00000000" w:rsidRPr="00000000">
              <w:rPr>
                <w:rtl w:val="0"/>
              </w:rPr>
              <w:t xml:space="preserve">£25,000</w:t>
            </w:r>
          </w:p>
        </w:tc>
        <w:tc>
          <w:tcPr/>
          <w:p w:rsidR="00000000" w:rsidDel="00000000" w:rsidP="00000000" w:rsidRDefault="00000000" w:rsidRPr="00000000" w14:paraId="000000E6">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E7">
            <w:pPr>
              <w:pageBreakBefore w:val="0"/>
              <w:spacing w:after="0" w:line="240" w:lineRule="auto"/>
              <w:jc w:val="right"/>
              <w:rPr/>
            </w:pPr>
            <w:r w:rsidDel="00000000" w:rsidR="00000000" w:rsidRPr="00000000">
              <w:rPr>
                <w:rtl w:val="0"/>
              </w:rPr>
            </w:r>
          </w:p>
        </w:tc>
        <w:tc>
          <w:tcPr/>
          <w:p w:rsidR="00000000" w:rsidDel="00000000" w:rsidP="00000000" w:rsidRDefault="00000000" w:rsidRPr="00000000" w14:paraId="000000E8">
            <w:pPr>
              <w:pageBreakBefore w:val="0"/>
              <w:spacing w:after="0" w:line="240" w:lineRule="auto"/>
              <w:jc w:val="right"/>
              <w:rPr/>
            </w:pPr>
            <w:r w:rsidDel="00000000" w:rsidR="00000000" w:rsidRPr="00000000">
              <w:rPr>
                <w:rtl w:val="0"/>
              </w:rPr>
            </w:r>
          </w:p>
        </w:tc>
      </w:tr>
    </w:tbl>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b w:val="1"/>
          <w:bCs w:val="1"/>
        </w:rPr>
      </w:pPr>
      <w:r w:rsidDel="00000000" w:rsidR="00000000" w:rsidRPr="00000000">
        <w:rPr>
          <w:rtl w:val="0"/>
        </w:rPr>
      </w:r>
    </w:p>
    <w:p w:rsidR="00000000" w:rsidDel="00000000" w:rsidP="00000000" w:rsidRDefault="00000000" w:rsidRPr="00000000" w14:paraId="000000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Incoming funds</w:t>
      </w:r>
    </w:p>
    <w:p w:rsidR="00000000" w:rsidDel="00000000" w:rsidP="00000000" w:rsidRDefault="00000000" w:rsidRPr="00000000" w14:paraId="000000EB">
      <w:pPr>
        <w:pageBreakBefore w:val="0"/>
        <w:spacing w:after="0" w:line="240" w:lineRule="auto"/>
        <w:rPr/>
      </w:pPr>
      <w:r w:rsidDel="00000000" w:rsidR="00000000" w:rsidRPr="00000000">
        <w:rPr>
          <w:rtl w:val="0"/>
        </w:rPr>
        <w:t xml:space="preserve">An invoice will be issued for each amount due to Stramash from sales of goods or services.  The invoice will itemise the goods and services provided, price, any VAT or other taxes/duties (where applicable), and payment terms.</w:t>
      </w:r>
    </w:p>
    <w:p w:rsidR="00000000" w:rsidDel="00000000" w:rsidP="00000000" w:rsidRDefault="00000000" w:rsidRPr="00000000" w14:paraId="000000EC">
      <w:pPr>
        <w:pageBreakBefore w:val="0"/>
        <w:spacing w:after="0" w:line="240" w:lineRule="auto"/>
        <w:rPr/>
      </w:pPr>
      <w:r w:rsidDel="00000000" w:rsidR="00000000" w:rsidRPr="00000000">
        <w:rPr>
          <w:rtl w:val="0"/>
        </w:rPr>
      </w:r>
    </w:p>
    <w:p w:rsidR="00000000" w:rsidDel="00000000" w:rsidP="00000000" w:rsidRDefault="00000000" w:rsidRPr="00000000" w14:paraId="000000ED">
      <w:pPr>
        <w:pageBreakBefore w:val="0"/>
        <w:spacing w:after="0" w:line="240" w:lineRule="auto"/>
        <w:rPr/>
      </w:pPr>
      <w:r w:rsidDel="00000000" w:rsidR="00000000" w:rsidRPr="00000000">
        <w:rPr>
          <w:rtl w:val="0"/>
        </w:rPr>
        <w:t xml:space="preserve">Acceptable payment methods are:</w:t>
      </w:r>
    </w:p>
    <w:p w:rsidR="00000000" w:rsidDel="00000000" w:rsidP="00000000" w:rsidRDefault="00000000" w:rsidRPr="00000000" w14:paraId="000000EE">
      <w:pPr>
        <w:pageBreakBefore w:val="0"/>
        <w:numPr>
          <w:ilvl w:val="0"/>
          <w:numId w:val="1"/>
        </w:numPr>
        <w:spacing w:after="0" w:line="240" w:lineRule="auto"/>
        <w:ind w:left="720" w:hanging="360"/>
        <w:rPr/>
      </w:pPr>
      <w:r w:rsidDel="00000000" w:rsidR="00000000" w:rsidRPr="00000000">
        <w:rPr>
          <w:rtl w:val="0"/>
        </w:rPr>
        <w:t xml:space="preserve">Bank transfer</w:t>
      </w:r>
    </w:p>
    <w:p w:rsidR="00000000" w:rsidDel="00000000" w:rsidP="00000000" w:rsidRDefault="00000000" w:rsidRPr="00000000" w14:paraId="000000EF">
      <w:pPr>
        <w:pageBreakBefore w:val="0"/>
        <w:numPr>
          <w:ilvl w:val="0"/>
          <w:numId w:val="1"/>
        </w:numPr>
        <w:spacing w:after="0" w:line="240" w:lineRule="auto"/>
        <w:ind w:left="720" w:hanging="360"/>
        <w:rPr/>
      </w:pPr>
      <w:r w:rsidDel="00000000" w:rsidR="00000000" w:rsidRPr="00000000">
        <w:rPr>
          <w:rtl w:val="0"/>
        </w:rPr>
        <w:t xml:space="preserve">Childcare voucher (nursery payments only)</w:t>
      </w:r>
    </w:p>
    <w:p w:rsidR="00000000" w:rsidDel="00000000" w:rsidP="00000000" w:rsidRDefault="00000000" w:rsidRPr="00000000" w14:paraId="000000F0">
      <w:pPr>
        <w:pageBreakBefore w:val="0"/>
        <w:numPr>
          <w:ilvl w:val="0"/>
          <w:numId w:val="1"/>
        </w:numPr>
        <w:spacing w:after="0" w:line="240" w:lineRule="auto"/>
        <w:ind w:left="720" w:hanging="360"/>
        <w:rPr/>
      </w:pPr>
      <w:r w:rsidDel="00000000" w:rsidR="00000000" w:rsidRPr="00000000">
        <w:rPr>
          <w:rtl w:val="0"/>
        </w:rPr>
        <w:t xml:space="preserve">Go Cardless (nursery payments only)</w:t>
      </w:r>
    </w:p>
    <w:p w:rsidR="00000000" w:rsidDel="00000000" w:rsidP="00000000" w:rsidRDefault="00000000" w:rsidRPr="00000000" w14:paraId="000000F1">
      <w:pPr>
        <w:pageBreakBefore w:val="0"/>
        <w:numPr>
          <w:ilvl w:val="0"/>
          <w:numId w:val="1"/>
        </w:numPr>
        <w:spacing w:after="0" w:line="240" w:lineRule="auto"/>
        <w:ind w:left="720" w:hanging="360"/>
        <w:rPr/>
      </w:pPr>
      <w:r w:rsidDel="00000000" w:rsidR="00000000" w:rsidRPr="00000000">
        <w:rPr>
          <w:rtl w:val="0"/>
        </w:rPr>
        <w:t xml:space="preserve">Cash (in exceptional circumstances only).</w:t>
      </w:r>
    </w:p>
    <w:p w:rsidR="00000000" w:rsidDel="00000000" w:rsidP="00000000" w:rsidRDefault="00000000" w:rsidRPr="00000000" w14:paraId="000000F2">
      <w:pPr>
        <w:pageBreakBefore w:val="0"/>
        <w:spacing w:after="0" w:line="240" w:lineRule="auto"/>
        <w:rPr/>
      </w:pPr>
      <w:r w:rsidDel="00000000" w:rsidR="00000000" w:rsidRPr="00000000">
        <w:rPr>
          <w:rtl w:val="0"/>
        </w:rPr>
      </w:r>
    </w:p>
    <w:p w:rsidR="00000000" w:rsidDel="00000000" w:rsidP="00000000" w:rsidRDefault="00000000" w:rsidRPr="00000000" w14:paraId="000000F3">
      <w:pPr>
        <w:pageBreakBefore w:val="0"/>
        <w:spacing w:after="0" w:line="240" w:lineRule="auto"/>
        <w:rPr/>
      </w:pPr>
      <w:r w:rsidDel="00000000" w:rsidR="00000000" w:rsidRPr="00000000">
        <w:rPr>
          <w:rtl w:val="0"/>
        </w:rPr>
        <w:t xml:space="preserve">For nursery services, invoices will be issued by email at the beginning of each month and are due for payment by 15</w:t>
      </w:r>
      <w:r w:rsidDel="00000000" w:rsidR="00000000" w:rsidRPr="00000000">
        <w:rPr>
          <w:vertAlign w:val="superscript"/>
          <w:rtl w:val="0"/>
        </w:rPr>
        <w:t xml:space="preserve">th</w:t>
      </w:r>
      <w:r w:rsidDel="00000000" w:rsidR="00000000" w:rsidRPr="00000000">
        <w:rPr>
          <w:rtl w:val="0"/>
        </w:rPr>
        <w:t xml:space="preserve">.  All other invoices will allow 30 days for payment.</w:t>
      </w:r>
    </w:p>
    <w:p w:rsidR="00000000" w:rsidDel="00000000" w:rsidP="00000000" w:rsidRDefault="00000000" w:rsidRPr="00000000" w14:paraId="000000F4">
      <w:pPr>
        <w:pageBreakBefore w:val="0"/>
        <w:spacing w:after="0" w:line="240" w:lineRule="auto"/>
        <w:rPr/>
      </w:pPr>
      <w:r w:rsidDel="00000000" w:rsidR="00000000" w:rsidRPr="00000000">
        <w:rPr>
          <w:rtl w:val="0"/>
        </w:rPr>
      </w:r>
    </w:p>
    <w:p w:rsidR="00000000" w:rsidDel="00000000" w:rsidP="00000000" w:rsidRDefault="00000000" w:rsidRPr="00000000" w14:paraId="000000F5">
      <w:pPr>
        <w:pageBreakBefore w:val="0"/>
        <w:spacing w:after="0" w:line="240" w:lineRule="auto"/>
        <w:rPr/>
      </w:pPr>
      <w:r w:rsidDel="00000000" w:rsidR="00000000" w:rsidRPr="00000000">
        <w:rPr>
          <w:rtl w:val="0"/>
        </w:rPr>
        <w:t xml:space="preserve">Where invoices become overdue a staged approach will be used to secure payment:</w:t>
      </w:r>
    </w:p>
    <w:p w:rsidR="00000000" w:rsidDel="00000000" w:rsidP="00000000" w:rsidRDefault="00000000" w:rsidRPr="00000000" w14:paraId="000000F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All invoices will include a warning advising the </w:t>
      </w:r>
      <w:r w:rsidDel="00000000" w:rsidR="00000000" w:rsidRPr="00000000">
        <w:rPr>
          <w:rtl w:val="0"/>
        </w:rPr>
        <w:t xml:space="preserve">debtor</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that an overdue charge will be added if payment is not received by the due date.</w:t>
      </w:r>
    </w:p>
    <w:p w:rsidR="00000000" w:rsidDel="00000000" w:rsidP="00000000" w:rsidRDefault="00000000" w:rsidRPr="00000000" w14:paraId="000000F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On the date following the due date a late payment charge will be added, calculated as the larger of £10 or 10% of the outstanding bill, and the bill-payer will be sent a reminder</w:t>
      </w:r>
      <w:r w:rsidDel="00000000" w:rsidR="00000000" w:rsidRPr="00000000">
        <w:rPr>
          <w:rtl w:val="0"/>
        </w:rPr>
        <w:t xml:space="preserve"> of the invoice, an additional invoice for the late payment charge,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and notification that if full payment is not received within 15 days their account will be referred to a debt collection agency (and, if they are a nursery customer, that their child may be barred from future paid-for services).</w:t>
      </w:r>
    </w:p>
    <w:p w:rsidR="00000000" w:rsidDel="00000000" w:rsidP="00000000" w:rsidRDefault="00000000" w:rsidRPr="00000000" w14:paraId="000000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 final demand will be sent advising them that their account will be passed to a debt collection agency.</w:t>
      </w:r>
    </w:p>
    <w:p w:rsidR="00000000" w:rsidDel="00000000" w:rsidP="00000000" w:rsidRDefault="00000000" w:rsidRPr="00000000" w14:paraId="000000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 account is referred to a debt collection agency.</w:t>
      </w:r>
    </w:p>
    <w:p w:rsidR="00000000" w:rsidDel="00000000" w:rsidP="00000000" w:rsidRDefault="00000000" w:rsidRPr="00000000" w14:paraId="000000FA">
      <w:pPr>
        <w:pageBreakBefore w:val="0"/>
        <w:spacing w:after="0" w:line="240" w:lineRule="auto"/>
        <w:rPr/>
      </w:pPr>
      <w:r w:rsidDel="00000000" w:rsidR="00000000" w:rsidRPr="00000000">
        <w:rPr>
          <w:rtl w:val="0"/>
        </w:rPr>
      </w:r>
    </w:p>
    <w:p w:rsidR="00000000" w:rsidDel="00000000" w:rsidP="00000000" w:rsidRDefault="00000000" w:rsidRPr="00000000" w14:paraId="000000FB">
      <w:pPr>
        <w:pageBreakBefore w:val="0"/>
        <w:spacing w:after="0" w:line="240" w:lineRule="auto"/>
        <w:rPr/>
      </w:pPr>
      <w:r w:rsidDel="00000000" w:rsidR="00000000" w:rsidRPr="00000000">
        <w:rPr>
          <w:rtl w:val="0"/>
        </w:rPr>
        <w:t xml:space="preserve">The timescales for each stage are:</w:t>
      </w:r>
    </w:p>
    <w:p w:rsidR="00000000" w:rsidDel="00000000" w:rsidP="00000000" w:rsidRDefault="00000000" w:rsidRPr="00000000" w14:paraId="000000FC">
      <w:pPr>
        <w:pageBreakBefore w:val="0"/>
        <w:spacing w:after="0" w:line="240" w:lineRule="auto"/>
        <w:rPr/>
      </w:pPr>
      <w:r w:rsidDel="00000000" w:rsidR="00000000" w:rsidRPr="00000000">
        <w:rPr>
          <w:rtl w:val="0"/>
        </w:rPr>
      </w:r>
    </w:p>
    <w:tbl>
      <w:tblPr>
        <w:tblStyle w:val="Table4"/>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88"/>
        <w:gridCol w:w="1288"/>
        <w:gridCol w:w="1288"/>
        <w:gridCol w:w="1288"/>
        <w:gridCol w:w="1288"/>
        <w:gridCol w:w="1288"/>
        <w:gridCol w:w="1288"/>
        <w:tblGridChange w:id="0">
          <w:tblGrid>
            <w:gridCol w:w="1288"/>
            <w:gridCol w:w="1288"/>
            <w:gridCol w:w="1288"/>
            <w:gridCol w:w="1288"/>
            <w:gridCol w:w="1288"/>
            <w:gridCol w:w="1288"/>
            <w:gridCol w:w="1288"/>
          </w:tblGrid>
        </w:tblGridChange>
      </w:tblGrid>
      <w:tr>
        <w:trPr>
          <w:cantSplit w:val="0"/>
          <w:tblHeader w:val="0"/>
        </w:trPr>
        <w:tc>
          <w:tcPr/>
          <w:p w:rsidR="00000000" w:rsidDel="00000000" w:rsidP="00000000" w:rsidRDefault="00000000" w:rsidRPr="00000000" w14:paraId="000000FD">
            <w:pPr>
              <w:pageBreakBefore w:val="0"/>
              <w:rPr/>
            </w:pPr>
            <w:r w:rsidDel="00000000" w:rsidR="00000000" w:rsidRPr="00000000">
              <w:rPr>
                <w:rtl w:val="0"/>
              </w:rPr>
            </w:r>
          </w:p>
        </w:tc>
        <w:tc>
          <w:tcPr/>
          <w:p w:rsidR="00000000" w:rsidDel="00000000" w:rsidP="00000000" w:rsidRDefault="00000000" w:rsidRPr="00000000" w14:paraId="000000FE">
            <w:pPr>
              <w:pageBreakBefore w:val="0"/>
              <w:jc w:val="right"/>
              <w:rPr>
                <w:b w:val="1"/>
                <w:bCs w:val="1"/>
              </w:rPr>
            </w:pPr>
            <w:r w:rsidDel="00000000" w:rsidR="00000000" w:rsidRPr="00000000">
              <w:rPr>
                <w:b w:val="1"/>
                <w:bCs w:val="1"/>
                <w:rtl w:val="0"/>
              </w:rPr>
              <w:t xml:space="preserve">Invoice date</w:t>
            </w:r>
          </w:p>
        </w:tc>
        <w:tc>
          <w:tcPr/>
          <w:p w:rsidR="00000000" w:rsidDel="00000000" w:rsidP="00000000" w:rsidRDefault="00000000" w:rsidRPr="00000000" w14:paraId="000000FF">
            <w:pPr>
              <w:pageBreakBefore w:val="0"/>
              <w:jc w:val="right"/>
              <w:rPr>
                <w:b w:val="1"/>
                <w:bCs w:val="1"/>
              </w:rPr>
            </w:pPr>
            <w:r w:rsidDel="00000000" w:rsidR="00000000" w:rsidRPr="00000000">
              <w:rPr>
                <w:b w:val="1"/>
                <w:bCs w:val="1"/>
                <w:rtl w:val="0"/>
              </w:rPr>
              <w:t xml:space="preserve">Payment due by</w:t>
            </w:r>
          </w:p>
        </w:tc>
        <w:tc>
          <w:tcPr/>
          <w:p w:rsidR="00000000" w:rsidDel="00000000" w:rsidP="00000000" w:rsidRDefault="00000000" w:rsidRPr="00000000" w14:paraId="00000100">
            <w:pPr>
              <w:pageBreakBefore w:val="0"/>
              <w:jc w:val="right"/>
              <w:rPr>
                <w:b w:val="1"/>
                <w:bCs w:val="1"/>
              </w:rPr>
            </w:pPr>
            <w:r w:rsidDel="00000000" w:rsidR="00000000" w:rsidRPr="00000000">
              <w:rPr>
                <w:b w:val="1"/>
                <w:bCs w:val="1"/>
                <w:rtl w:val="0"/>
              </w:rPr>
              <w:t xml:space="preserve">Late payment charge</w:t>
            </w:r>
          </w:p>
        </w:tc>
        <w:tc>
          <w:tcPr/>
          <w:p w:rsidR="00000000" w:rsidDel="00000000" w:rsidP="00000000" w:rsidRDefault="00000000" w:rsidRPr="00000000" w14:paraId="00000101">
            <w:pPr>
              <w:pageBreakBefore w:val="0"/>
              <w:jc w:val="right"/>
              <w:rPr>
                <w:b w:val="1"/>
                <w:bCs w:val="1"/>
              </w:rPr>
            </w:pPr>
            <w:r w:rsidDel="00000000" w:rsidR="00000000" w:rsidRPr="00000000">
              <w:rPr>
                <w:b w:val="1"/>
                <w:bCs w:val="1"/>
                <w:rtl w:val="0"/>
              </w:rPr>
              <w:t xml:space="preserve">Overdue account letter</w:t>
            </w:r>
          </w:p>
        </w:tc>
        <w:tc>
          <w:tcPr/>
          <w:p w:rsidR="00000000" w:rsidDel="00000000" w:rsidP="00000000" w:rsidRDefault="00000000" w:rsidRPr="00000000" w14:paraId="00000102">
            <w:pPr>
              <w:pageBreakBefore w:val="0"/>
              <w:jc w:val="right"/>
              <w:rPr>
                <w:b w:val="1"/>
                <w:bCs w:val="1"/>
              </w:rPr>
            </w:pPr>
            <w:r w:rsidDel="00000000" w:rsidR="00000000" w:rsidRPr="00000000">
              <w:rPr>
                <w:b w:val="1"/>
                <w:bCs w:val="1"/>
                <w:rtl w:val="0"/>
              </w:rPr>
              <w:t xml:space="preserve">Final demand</w:t>
            </w:r>
          </w:p>
        </w:tc>
        <w:tc>
          <w:tcPr/>
          <w:p w:rsidR="00000000" w:rsidDel="00000000" w:rsidP="00000000" w:rsidRDefault="00000000" w:rsidRPr="00000000" w14:paraId="00000103">
            <w:pPr>
              <w:pageBreakBefore w:val="0"/>
              <w:jc w:val="right"/>
              <w:rPr>
                <w:b w:val="1"/>
                <w:bCs w:val="1"/>
              </w:rPr>
            </w:pPr>
            <w:r w:rsidDel="00000000" w:rsidR="00000000" w:rsidRPr="00000000">
              <w:rPr>
                <w:b w:val="1"/>
                <w:bCs w:val="1"/>
                <w:rtl w:val="0"/>
              </w:rPr>
              <w:t xml:space="preserve">Referral to debt collection</w:t>
            </w:r>
          </w:p>
        </w:tc>
      </w:tr>
      <w:tr>
        <w:trPr>
          <w:cantSplit w:val="0"/>
          <w:tblHeader w:val="0"/>
        </w:trPr>
        <w:tc>
          <w:tcPr/>
          <w:p w:rsidR="00000000" w:rsidDel="00000000" w:rsidP="00000000" w:rsidRDefault="00000000" w:rsidRPr="00000000" w14:paraId="00000104">
            <w:pPr>
              <w:pageBreakBefore w:val="0"/>
              <w:rPr/>
            </w:pPr>
            <w:r w:rsidDel="00000000" w:rsidR="00000000" w:rsidRPr="00000000">
              <w:rPr>
                <w:rtl w:val="0"/>
              </w:rPr>
              <w:t xml:space="preserve">Nursery</w:t>
            </w:r>
          </w:p>
        </w:tc>
        <w:tc>
          <w:tcPr/>
          <w:p w:rsidR="00000000" w:rsidDel="00000000" w:rsidP="00000000" w:rsidRDefault="00000000" w:rsidRPr="00000000" w14:paraId="00000105">
            <w:pPr>
              <w:pageBreakBefore w:val="0"/>
              <w:jc w:val="right"/>
              <w:rPr/>
            </w:pPr>
            <w:r w:rsidDel="00000000" w:rsidR="00000000" w:rsidRPr="00000000">
              <w:rPr>
                <w:rtl w:val="0"/>
              </w:rPr>
              <w:t xml:space="preserve">Day 1</w:t>
            </w:r>
          </w:p>
        </w:tc>
        <w:tc>
          <w:tcPr/>
          <w:p w:rsidR="00000000" w:rsidDel="00000000" w:rsidP="00000000" w:rsidRDefault="00000000" w:rsidRPr="00000000" w14:paraId="00000106">
            <w:pPr>
              <w:pageBreakBefore w:val="0"/>
              <w:jc w:val="right"/>
              <w:rPr/>
            </w:pPr>
            <w:r w:rsidDel="00000000" w:rsidR="00000000" w:rsidRPr="00000000">
              <w:rPr>
                <w:rtl w:val="0"/>
              </w:rPr>
              <w:t xml:space="preserve">Day 15</w:t>
            </w:r>
          </w:p>
        </w:tc>
        <w:tc>
          <w:tcPr/>
          <w:p w:rsidR="00000000" w:rsidDel="00000000" w:rsidP="00000000" w:rsidRDefault="00000000" w:rsidRPr="00000000" w14:paraId="00000107">
            <w:pPr>
              <w:pageBreakBefore w:val="0"/>
              <w:jc w:val="right"/>
              <w:rPr/>
            </w:pPr>
            <w:r w:rsidDel="00000000" w:rsidR="00000000" w:rsidRPr="00000000">
              <w:rPr>
                <w:rtl w:val="0"/>
              </w:rPr>
              <w:t xml:space="preserve">Day 16</w:t>
            </w:r>
          </w:p>
        </w:tc>
        <w:tc>
          <w:tcPr/>
          <w:p w:rsidR="00000000" w:rsidDel="00000000" w:rsidP="00000000" w:rsidRDefault="00000000" w:rsidRPr="00000000" w14:paraId="00000108">
            <w:pPr>
              <w:pageBreakBefore w:val="0"/>
              <w:jc w:val="right"/>
              <w:rPr/>
            </w:pPr>
            <w:r w:rsidDel="00000000" w:rsidR="00000000" w:rsidRPr="00000000">
              <w:rPr>
                <w:rtl w:val="0"/>
              </w:rPr>
              <w:t xml:space="preserve">Day 16</w:t>
            </w:r>
          </w:p>
        </w:tc>
        <w:tc>
          <w:tcPr/>
          <w:p w:rsidR="00000000" w:rsidDel="00000000" w:rsidP="00000000" w:rsidRDefault="00000000" w:rsidRPr="00000000" w14:paraId="00000109">
            <w:pPr>
              <w:pageBreakBefore w:val="0"/>
              <w:jc w:val="right"/>
              <w:rPr/>
            </w:pPr>
            <w:r w:rsidDel="00000000" w:rsidR="00000000" w:rsidRPr="00000000">
              <w:rPr>
                <w:rtl w:val="0"/>
              </w:rPr>
              <w:t xml:space="preserve">Day 30</w:t>
            </w:r>
          </w:p>
        </w:tc>
        <w:tc>
          <w:tcPr/>
          <w:p w:rsidR="00000000" w:rsidDel="00000000" w:rsidP="00000000" w:rsidRDefault="00000000" w:rsidRPr="00000000" w14:paraId="0000010A">
            <w:pPr>
              <w:pageBreakBefore w:val="0"/>
              <w:jc w:val="right"/>
              <w:rPr/>
            </w:pPr>
            <w:r w:rsidDel="00000000" w:rsidR="00000000" w:rsidRPr="00000000">
              <w:rPr>
                <w:rtl w:val="0"/>
              </w:rPr>
              <w:t xml:space="preserve">Day 35</w:t>
            </w:r>
          </w:p>
        </w:tc>
      </w:tr>
      <w:tr>
        <w:trPr>
          <w:cantSplit w:val="0"/>
          <w:tblHeader w:val="0"/>
        </w:trPr>
        <w:tc>
          <w:tcPr/>
          <w:p w:rsidR="00000000" w:rsidDel="00000000" w:rsidP="00000000" w:rsidRDefault="00000000" w:rsidRPr="00000000" w14:paraId="0000010B">
            <w:pPr>
              <w:pageBreakBefore w:val="0"/>
              <w:rPr/>
            </w:pPr>
            <w:r w:rsidDel="00000000" w:rsidR="00000000" w:rsidRPr="00000000">
              <w:rPr>
                <w:rtl w:val="0"/>
              </w:rPr>
              <w:t xml:space="preserve">Other</w:t>
            </w:r>
          </w:p>
        </w:tc>
        <w:tc>
          <w:tcPr/>
          <w:p w:rsidR="00000000" w:rsidDel="00000000" w:rsidP="00000000" w:rsidRDefault="00000000" w:rsidRPr="00000000" w14:paraId="0000010C">
            <w:pPr>
              <w:pageBreakBefore w:val="0"/>
              <w:jc w:val="right"/>
              <w:rPr/>
            </w:pPr>
            <w:r w:rsidDel="00000000" w:rsidR="00000000" w:rsidRPr="00000000">
              <w:rPr>
                <w:rtl w:val="0"/>
              </w:rPr>
              <w:t xml:space="preserve">Day 1</w:t>
            </w:r>
          </w:p>
        </w:tc>
        <w:tc>
          <w:tcPr/>
          <w:p w:rsidR="00000000" w:rsidDel="00000000" w:rsidP="00000000" w:rsidRDefault="00000000" w:rsidRPr="00000000" w14:paraId="0000010D">
            <w:pPr>
              <w:pageBreakBefore w:val="0"/>
              <w:jc w:val="right"/>
              <w:rPr/>
            </w:pPr>
            <w:r w:rsidDel="00000000" w:rsidR="00000000" w:rsidRPr="00000000">
              <w:rPr>
                <w:rtl w:val="0"/>
              </w:rPr>
              <w:t xml:space="preserve">Day 30</w:t>
            </w:r>
          </w:p>
        </w:tc>
        <w:tc>
          <w:tcPr/>
          <w:p w:rsidR="00000000" w:rsidDel="00000000" w:rsidP="00000000" w:rsidRDefault="00000000" w:rsidRPr="00000000" w14:paraId="0000010E">
            <w:pPr>
              <w:pageBreakBefore w:val="0"/>
              <w:jc w:val="right"/>
              <w:rPr/>
            </w:pPr>
            <w:r w:rsidDel="00000000" w:rsidR="00000000" w:rsidRPr="00000000">
              <w:rPr>
                <w:rtl w:val="0"/>
              </w:rPr>
              <w:t xml:space="preserve">Day 31</w:t>
            </w:r>
          </w:p>
        </w:tc>
        <w:tc>
          <w:tcPr/>
          <w:p w:rsidR="00000000" w:rsidDel="00000000" w:rsidP="00000000" w:rsidRDefault="00000000" w:rsidRPr="00000000" w14:paraId="0000010F">
            <w:pPr>
              <w:pageBreakBefore w:val="0"/>
              <w:jc w:val="right"/>
              <w:rPr/>
            </w:pPr>
            <w:r w:rsidDel="00000000" w:rsidR="00000000" w:rsidRPr="00000000">
              <w:rPr>
                <w:rtl w:val="0"/>
              </w:rPr>
              <w:t xml:space="preserve">Day 31</w:t>
            </w:r>
          </w:p>
        </w:tc>
        <w:tc>
          <w:tcPr/>
          <w:p w:rsidR="00000000" w:rsidDel="00000000" w:rsidP="00000000" w:rsidRDefault="00000000" w:rsidRPr="00000000" w14:paraId="00000110">
            <w:pPr>
              <w:pageBreakBefore w:val="0"/>
              <w:jc w:val="right"/>
              <w:rPr/>
            </w:pPr>
            <w:r w:rsidDel="00000000" w:rsidR="00000000" w:rsidRPr="00000000">
              <w:rPr>
                <w:rtl w:val="0"/>
              </w:rPr>
              <w:t xml:space="preserve">Day 45</w:t>
            </w:r>
          </w:p>
        </w:tc>
        <w:tc>
          <w:tcPr/>
          <w:p w:rsidR="00000000" w:rsidDel="00000000" w:rsidP="00000000" w:rsidRDefault="00000000" w:rsidRPr="00000000" w14:paraId="00000111">
            <w:pPr>
              <w:pageBreakBefore w:val="0"/>
              <w:jc w:val="right"/>
              <w:rPr/>
            </w:pPr>
            <w:r w:rsidDel="00000000" w:rsidR="00000000" w:rsidRPr="00000000">
              <w:rPr>
                <w:rtl w:val="0"/>
              </w:rPr>
              <w:t xml:space="preserve">Day 60</w:t>
            </w:r>
          </w:p>
        </w:tc>
      </w:tr>
    </w:tbl>
    <w:p w:rsidR="00000000" w:rsidDel="00000000" w:rsidP="00000000" w:rsidRDefault="00000000" w:rsidRPr="00000000" w14:paraId="00000112">
      <w:pPr>
        <w:pageBreakBefore w:val="0"/>
        <w:spacing w:after="0" w:line="240" w:lineRule="auto"/>
        <w:rPr/>
      </w:pPr>
      <w:r w:rsidDel="00000000" w:rsidR="00000000" w:rsidRPr="00000000">
        <w:rPr>
          <w:rtl w:val="0"/>
        </w:rPr>
      </w:r>
    </w:p>
    <w:p w:rsidR="00000000" w:rsidDel="00000000" w:rsidP="00000000" w:rsidRDefault="00000000" w:rsidRPr="00000000" w14:paraId="00000113">
      <w:pPr>
        <w:pageBreakBefore w:val="0"/>
        <w:spacing w:after="0" w:line="240" w:lineRule="auto"/>
        <w:rPr/>
      </w:pPr>
      <w:r w:rsidDel="00000000" w:rsidR="00000000" w:rsidRPr="00000000">
        <w:rPr>
          <w:rtl w:val="0"/>
        </w:rPr>
        <w:t xml:space="preserve">If at any time during this process the bill-payer requests a payment plan to spread their indebtedness, we will consider this.  All plans must be agreed by the Head of Finance or Chief Executive and the details agreed in writing by the debtor.</w:t>
      </w:r>
    </w:p>
    <w:p w:rsidR="00000000" w:rsidDel="00000000" w:rsidP="00000000" w:rsidRDefault="00000000" w:rsidRPr="00000000" w14:paraId="00000114">
      <w:pPr>
        <w:pageBreakBefore w:val="0"/>
        <w:spacing w:after="0" w:line="240" w:lineRule="auto"/>
        <w:rPr/>
      </w:pPr>
      <w:r w:rsidDel="00000000" w:rsidR="00000000" w:rsidRPr="00000000">
        <w:rPr>
          <w:rtl w:val="0"/>
        </w:rPr>
      </w:r>
    </w:p>
    <w:p w:rsidR="00000000" w:rsidDel="00000000" w:rsidP="00000000" w:rsidRDefault="00000000" w:rsidRPr="00000000" w14:paraId="00000115">
      <w:pPr>
        <w:pageBreakBefore w:val="0"/>
        <w:spacing w:after="0" w:line="240" w:lineRule="auto"/>
        <w:rPr/>
      </w:pPr>
      <w:r w:rsidDel="00000000" w:rsidR="00000000" w:rsidRPr="00000000">
        <w:rPr>
          <w:rtl w:val="0"/>
        </w:rPr>
        <w:t xml:space="preserve">In very occasional circumstances, it may be expedient to write off the whole or a part of a debt.  In these cases, the reasons for making the decision need to be fully documented, and the people authorised to make such a decision are:</w:t>
      </w:r>
    </w:p>
    <w:p w:rsidR="00000000" w:rsidDel="00000000" w:rsidP="00000000" w:rsidRDefault="00000000" w:rsidRPr="00000000" w14:paraId="00000116">
      <w:pPr>
        <w:pageBreakBefore w:val="0"/>
        <w:spacing w:after="0" w:line="240" w:lineRule="auto"/>
        <w:rPr/>
      </w:pPr>
      <w:r w:rsidDel="00000000" w:rsidR="00000000" w:rsidRPr="00000000">
        <w:rPr>
          <w:rtl w:val="0"/>
        </w:rPr>
      </w:r>
    </w:p>
    <w:tbl>
      <w:tblPr>
        <w:tblStyle w:val="Table5"/>
        <w:tblW w:w="900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05"/>
        <w:gridCol w:w="2165.0000000000005"/>
        <w:gridCol w:w="2165.0000000000005"/>
        <w:gridCol w:w="2165.0000000000005"/>
        <w:tblGridChange w:id="0">
          <w:tblGrid>
            <w:gridCol w:w="2505"/>
            <w:gridCol w:w="2165.0000000000005"/>
            <w:gridCol w:w="2165.0000000000005"/>
            <w:gridCol w:w="2165.0000000000005"/>
          </w:tblGrid>
        </w:tblGridChange>
      </w:tblGrid>
      <w:tr>
        <w:trPr>
          <w:cantSplit w:val="0"/>
          <w:tblHeader w:val="0"/>
        </w:trPr>
        <w:tc>
          <w:tcPr/>
          <w:p w:rsidR="00000000" w:rsidDel="00000000" w:rsidP="00000000" w:rsidRDefault="00000000" w:rsidRPr="00000000" w14:paraId="00000117">
            <w:pPr>
              <w:pageBreakBefore w:val="0"/>
              <w:rPr>
                <w:b w:val="1"/>
                <w:bCs w:val="1"/>
              </w:rPr>
            </w:pPr>
            <w:r w:rsidDel="00000000" w:rsidR="00000000" w:rsidRPr="00000000">
              <w:rPr>
                <w:rtl w:val="0"/>
              </w:rPr>
            </w:r>
          </w:p>
        </w:tc>
        <w:tc>
          <w:tcPr/>
          <w:p w:rsidR="00000000" w:rsidDel="00000000" w:rsidP="00000000" w:rsidRDefault="00000000" w:rsidRPr="00000000" w14:paraId="00000118">
            <w:pPr>
              <w:pageBreakBefore w:val="0"/>
              <w:jc w:val="right"/>
              <w:rPr>
                <w:b w:val="1"/>
                <w:bCs w:val="1"/>
              </w:rPr>
            </w:pPr>
            <w:r w:rsidDel="00000000" w:rsidR="00000000" w:rsidRPr="00000000">
              <w:rPr>
                <w:b w:val="1"/>
                <w:bCs w:val="1"/>
                <w:rtl w:val="0"/>
              </w:rPr>
              <w:t xml:space="preserve">Board</w:t>
            </w:r>
          </w:p>
        </w:tc>
        <w:tc>
          <w:tcPr/>
          <w:p w:rsidR="00000000" w:rsidDel="00000000" w:rsidP="00000000" w:rsidRDefault="00000000" w:rsidRPr="00000000" w14:paraId="00000119">
            <w:pPr>
              <w:pageBreakBefore w:val="0"/>
              <w:jc w:val="right"/>
              <w:rPr>
                <w:b w:val="1"/>
                <w:bCs w:val="1"/>
              </w:rPr>
            </w:pPr>
            <w:r w:rsidDel="00000000" w:rsidR="00000000" w:rsidRPr="00000000">
              <w:rPr>
                <w:b w:val="1"/>
                <w:bCs w:val="1"/>
                <w:rtl w:val="0"/>
              </w:rPr>
              <w:t xml:space="preserve">Chief Executive</w:t>
            </w:r>
          </w:p>
        </w:tc>
        <w:tc>
          <w:tcPr/>
          <w:p w:rsidR="00000000" w:rsidDel="00000000" w:rsidP="00000000" w:rsidRDefault="00000000" w:rsidRPr="00000000" w14:paraId="0000011A">
            <w:pPr>
              <w:pageBreakBefore w:val="0"/>
              <w:jc w:val="right"/>
              <w:rPr>
                <w:b w:val="1"/>
                <w:bCs w:val="1"/>
              </w:rPr>
            </w:pPr>
            <w:r w:rsidDel="00000000" w:rsidR="00000000" w:rsidRPr="00000000">
              <w:rPr>
                <w:b w:val="1"/>
                <w:bCs w:val="1"/>
                <w:rtl w:val="0"/>
              </w:rPr>
              <w:t xml:space="preserve">Head of Finance</w:t>
            </w:r>
          </w:p>
        </w:tc>
      </w:tr>
      <w:tr>
        <w:trPr>
          <w:cantSplit w:val="0"/>
          <w:tblHeader w:val="0"/>
        </w:trPr>
        <w:tc>
          <w:tcPr/>
          <w:p w:rsidR="00000000" w:rsidDel="00000000" w:rsidP="00000000" w:rsidRDefault="00000000" w:rsidRPr="00000000" w14:paraId="0000011B">
            <w:pPr>
              <w:pageBreakBefore w:val="0"/>
              <w:rPr/>
            </w:pPr>
            <w:r w:rsidDel="00000000" w:rsidR="00000000" w:rsidRPr="00000000">
              <w:rPr>
                <w:rtl w:val="0"/>
              </w:rPr>
              <w:t xml:space="preserve">Write off amounts:</w:t>
            </w:r>
            <w:r w:rsidDel="00000000" w:rsidR="00000000" w:rsidRPr="00000000">
              <w:rPr>
                <w:rtl w:val="0"/>
              </w:rPr>
            </w:r>
          </w:p>
        </w:tc>
        <w:tc>
          <w:tcPr/>
          <w:p w:rsidR="00000000" w:rsidDel="00000000" w:rsidP="00000000" w:rsidRDefault="00000000" w:rsidRPr="00000000" w14:paraId="0000011C">
            <w:pPr>
              <w:pageBreakBefore w:val="0"/>
              <w:jc w:val="right"/>
              <w:rPr/>
            </w:pPr>
            <w:r w:rsidDel="00000000" w:rsidR="00000000" w:rsidRPr="00000000">
              <w:rPr>
                <w:rtl w:val="0"/>
              </w:rPr>
              <w:t xml:space="preserve">over £5,000</w:t>
            </w:r>
          </w:p>
        </w:tc>
        <w:tc>
          <w:tcPr/>
          <w:p w:rsidR="00000000" w:rsidDel="00000000" w:rsidP="00000000" w:rsidRDefault="00000000" w:rsidRPr="00000000" w14:paraId="0000011D">
            <w:pPr>
              <w:pageBreakBefore w:val="0"/>
              <w:jc w:val="right"/>
              <w:rPr/>
            </w:pPr>
            <w:r w:rsidDel="00000000" w:rsidR="00000000" w:rsidRPr="00000000">
              <w:rPr>
                <w:rtl w:val="0"/>
              </w:rPr>
              <w:t xml:space="preserve">up to £5,000</w:t>
            </w:r>
            <w:r w:rsidDel="00000000" w:rsidR="00000000" w:rsidRPr="00000000">
              <w:rPr>
                <w:rtl w:val="0"/>
              </w:rPr>
            </w:r>
          </w:p>
        </w:tc>
        <w:tc>
          <w:tcPr/>
          <w:p w:rsidR="00000000" w:rsidDel="00000000" w:rsidP="00000000" w:rsidRDefault="00000000" w:rsidRPr="00000000" w14:paraId="0000011E">
            <w:pPr>
              <w:pageBreakBefore w:val="0"/>
              <w:jc w:val="right"/>
              <w:rPr/>
            </w:pPr>
            <w:r w:rsidDel="00000000" w:rsidR="00000000" w:rsidRPr="00000000">
              <w:rPr>
                <w:rtl w:val="0"/>
              </w:rPr>
              <w:t xml:space="preserve">up to £3,000</w:t>
            </w:r>
          </w:p>
        </w:tc>
      </w:tr>
    </w:tbl>
    <w:p w:rsidR="00000000" w:rsidDel="00000000" w:rsidP="00000000" w:rsidRDefault="00000000" w:rsidRPr="00000000" w14:paraId="0000011F">
      <w:pPr>
        <w:pageBreakBefore w:val="0"/>
        <w:spacing w:after="0" w:line="240" w:lineRule="auto"/>
        <w:rPr/>
      </w:pP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Financial planning and reporting</w:t>
      </w:r>
    </w:p>
    <w:p w:rsidR="00000000" w:rsidDel="00000000" w:rsidP="00000000" w:rsidRDefault="00000000" w:rsidRPr="00000000" w14:paraId="00000121">
      <w:pPr>
        <w:pageBreakBefore w:val="0"/>
        <w:spacing w:after="0" w:line="240" w:lineRule="auto"/>
        <w:rPr/>
      </w:pPr>
      <w:r w:rsidDel="00000000" w:rsidR="00000000" w:rsidRPr="00000000">
        <w:rPr>
          <w:rtl w:val="0"/>
        </w:rPr>
        <w:t xml:space="preserve">In order to ensure that Stramash’s financial resources are only used in line with the Board’s strategic direction, a budget will be agreed before the start of each financial year, and reviewed at the half-year point.  Any costs outside of the budget will need to be separately authorised (see above).  The Head of Finance is responsible for producing monthly management accounts and regular financial reports to the Board comparing actual performance to the budget and explaining any significant variances.</w:t>
      </w:r>
    </w:p>
    <w:p w:rsidR="00000000" w:rsidDel="00000000" w:rsidP="00000000" w:rsidRDefault="00000000" w:rsidRPr="00000000" w14:paraId="00000122">
      <w:pPr>
        <w:pageBreakBefore w:val="0"/>
        <w:spacing w:after="0" w:line="240" w:lineRule="auto"/>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Financial Transactions with Insiders</w:t>
      </w:r>
    </w:p>
    <w:p w:rsidR="00000000" w:rsidDel="00000000" w:rsidP="00000000" w:rsidRDefault="00000000" w:rsidRPr="00000000" w14:paraId="00000124">
      <w:pPr>
        <w:pageBreakBefore w:val="0"/>
        <w:spacing w:after="0" w:line="240" w:lineRule="auto"/>
        <w:rPr/>
      </w:pPr>
      <w:r w:rsidDel="00000000" w:rsidR="00000000" w:rsidRPr="00000000">
        <w:rPr>
          <w:rtl w:val="0"/>
        </w:rPr>
        <w:t xml:space="preserve">No advances of funds will be made to employees, officers, or directors without the permission of the Chief Executive or Head of Finance.</w:t>
      </w:r>
    </w:p>
    <w:p w:rsidR="00000000" w:rsidDel="00000000" w:rsidP="00000000" w:rsidRDefault="00000000" w:rsidRPr="00000000" w14:paraId="00000125">
      <w:pPr>
        <w:pageBreakBefore w:val="0"/>
        <w:spacing w:after="0" w:line="240" w:lineRule="auto"/>
        <w:rPr/>
      </w:pPr>
      <w:r w:rsidDel="00000000" w:rsidR="00000000" w:rsidRPr="00000000">
        <w:rPr>
          <w:rtl w:val="0"/>
        </w:rPr>
      </w:r>
    </w:p>
    <w:p w:rsidR="00000000" w:rsidDel="00000000" w:rsidP="00000000" w:rsidRDefault="00000000" w:rsidRPr="00000000" w14:paraId="00000126">
      <w:pPr>
        <w:pageBreakBefore w:val="0"/>
        <w:spacing w:after="0" w:line="240" w:lineRule="auto"/>
        <w:rPr/>
      </w:pPr>
      <w:r w:rsidDel="00000000" w:rsidR="00000000" w:rsidRPr="00000000">
        <w:rPr>
          <w:rtl w:val="0"/>
        </w:rPr>
        <w:t xml:space="preserve">Direct and necessary expenses, including travel for meetings, training and other activities related to carrying out responsibilities, will be reimbursed on completion of the appropriate form.  Such expenses are subject to the limits set out in the Expenses Policy.</w:t>
      </w:r>
    </w:p>
    <w:p w:rsidR="00000000" w:rsidDel="00000000" w:rsidP="00000000" w:rsidRDefault="00000000" w:rsidRPr="00000000" w14:paraId="00000127">
      <w:pPr>
        <w:pageBreakBefore w:val="0"/>
        <w:spacing w:after="0" w:line="240" w:lineRule="auto"/>
        <w:rPr/>
      </w:pPr>
      <w:r w:rsidDel="00000000" w:rsidR="00000000" w:rsidRPr="00000000">
        <w:rPr>
          <w:rtl w:val="0"/>
        </w:rPr>
      </w:r>
    </w:p>
    <w:p w:rsidR="00000000" w:rsidDel="00000000" w:rsidP="00000000" w:rsidRDefault="00000000" w:rsidRPr="00000000" w14:paraId="00000128">
      <w:pPr>
        <w:pageBreakBefore w:val="0"/>
        <w:spacing w:after="0" w:line="240" w:lineRule="auto"/>
        <w:rPr/>
      </w:pPr>
      <w:r w:rsidDel="00000000" w:rsidR="00000000" w:rsidRPr="00000000">
        <w:rPr>
          <w:rtl w:val="0"/>
        </w:rPr>
        <w:t xml:space="preserve">In no circumstances will Stramash borrow funds from any employee, officer, or director of the organisation without specific authorisation from the Board of Directors.</w:t>
      </w:r>
    </w:p>
    <w:p w:rsidR="00000000" w:rsidDel="00000000" w:rsidP="00000000" w:rsidRDefault="00000000" w:rsidRPr="00000000" w14:paraId="00000129">
      <w:pPr>
        <w:pageBreakBefore w:val="0"/>
        <w:spacing w:after="0" w:line="240" w:lineRule="auto"/>
        <w:rPr/>
      </w:pPr>
      <w:r w:rsidDel="00000000" w:rsidR="00000000" w:rsidRPr="00000000">
        <w:rPr>
          <w:rtl w:val="0"/>
        </w:rPr>
      </w:r>
    </w:p>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bCs w:val="1"/>
          <w:i w:val="0"/>
          <w:iCs w:val="0"/>
          <w:smallCaps w:val="0"/>
          <w:strike w:val="0"/>
          <w:color w:val="000000"/>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Protection of assets</w:t>
      </w:r>
    </w:p>
    <w:p w:rsidR="00000000" w:rsidDel="00000000" w:rsidP="00000000" w:rsidRDefault="00000000" w:rsidRPr="00000000" w14:paraId="0000012B">
      <w:pPr>
        <w:pageBreakBefore w:val="0"/>
        <w:spacing w:after="0" w:line="240" w:lineRule="auto"/>
        <w:rPr/>
      </w:pPr>
      <w:r w:rsidDel="00000000" w:rsidR="00000000" w:rsidRPr="00000000">
        <w:rPr>
          <w:rtl w:val="0"/>
        </w:rPr>
        <w:t xml:space="preserve">In order to ensure that Stramash’s assets are adequately protected and maintained, the Head of Finance  is responsible for, and the Chief Executive accountable for:</w:t>
      </w:r>
    </w:p>
    <w:p w:rsidR="00000000" w:rsidDel="00000000" w:rsidP="00000000" w:rsidRDefault="00000000" w:rsidRPr="00000000" w14:paraId="0000012C">
      <w:pPr>
        <w:pageBreakBefore w:val="0"/>
        <w:numPr>
          <w:ilvl w:val="0"/>
          <w:numId w:val="4"/>
        </w:numPr>
        <w:spacing w:after="0" w:line="240" w:lineRule="auto"/>
        <w:ind w:left="720" w:hanging="360"/>
        <w:rPr>
          <w:sz w:val="22"/>
          <w:szCs w:val="22"/>
        </w:rPr>
      </w:pPr>
      <w:r w:rsidDel="00000000" w:rsidR="00000000" w:rsidRPr="00000000">
        <w:rPr>
          <w:rtl w:val="0"/>
        </w:rPr>
        <w:t xml:space="preserve">Ensuring Stramash has adequate insurances in place to protect its property, staff and service users, and to ensure business continuity in the case of unexpected circumstances.</w:t>
      </w:r>
    </w:p>
    <w:p w:rsidR="00000000" w:rsidDel="00000000" w:rsidP="00000000" w:rsidRDefault="00000000" w:rsidRPr="00000000" w14:paraId="0000012D">
      <w:pPr>
        <w:pageBreakBefore w:val="0"/>
        <w:numPr>
          <w:ilvl w:val="0"/>
          <w:numId w:val="4"/>
        </w:numPr>
        <w:spacing w:after="0" w:line="240" w:lineRule="auto"/>
        <w:ind w:left="720" w:hanging="360"/>
        <w:rPr>
          <w:sz w:val="22"/>
          <w:szCs w:val="22"/>
        </w:rPr>
      </w:pPr>
      <w:r w:rsidDel="00000000" w:rsidR="00000000" w:rsidRPr="00000000">
        <w:rPr>
          <w:rtl w:val="0"/>
        </w:rPr>
        <w:t xml:space="preserve">Planning and carrying out suitable protection and maintenance of property, buildings, and equipment.</w:t>
      </w:r>
    </w:p>
    <w:p w:rsidR="00000000" w:rsidDel="00000000" w:rsidP="00000000" w:rsidRDefault="00000000" w:rsidRPr="00000000" w14:paraId="0000012E">
      <w:pPr>
        <w:pageBreakBefore w:val="0"/>
        <w:numPr>
          <w:ilvl w:val="0"/>
          <w:numId w:val="4"/>
        </w:numPr>
        <w:spacing w:after="0" w:line="240" w:lineRule="auto"/>
        <w:ind w:left="720" w:hanging="360"/>
        <w:rPr>
          <w:sz w:val="22"/>
          <w:szCs w:val="22"/>
        </w:rPr>
      </w:pPr>
      <w:r w:rsidDel="00000000" w:rsidR="00000000" w:rsidRPr="00000000">
        <w:rPr>
          <w:rtl w:val="0"/>
        </w:rPr>
        <w:t xml:space="preserve">Avoiding actions that would expose the organization, its board, or its staff to claims of liability.</w:t>
      </w:r>
    </w:p>
    <w:p w:rsidR="00000000" w:rsidDel="00000000" w:rsidP="00000000" w:rsidRDefault="00000000" w:rsidRPr="00000000" w14:paraId="0000012F">
      <w:pPr>
        <w:pageBreakBefore w:val="0"/>
        <w:numPr>
          <w:ilvl w:val="0"/>
          <w:numId w:val="4"/>
        </w:numPr>
        <w:spacing w:after="0" w:line="240" w:lineRule="auto"/>
        <w:ind w:left="720" w:hanging="360"/>
        <w:rPr>
          <w:sz w:val="22"/>
          <w:szCs w:val="22"/>
        </w:rPr>
      </w:pPr>
      <w:r w:rsidDel="00000000" w:rsidR="00000000" w:rsidRPr="00000000">
        <w:rPr>
          <w:rtl w:val="0"/>
        </w:rPr>
        <w:t xml:space="preserve">Protecting intellectual property, information, and files from unauthorised access, tampering, loss, or significant damage.</w:t>
      </w:r>
    </w:p>
    <w:p w:rsidR="00000000" w:rsidDel="00000000" w:rsidP="00000000" w:rsidRDefault="00000000" w:rsidRPr="00000000" w14:paraId="00000130">
      <w:pPr>
        <w:pageBreakBefore w:val="0"/>
        <w:numPr>
          <w:ilvl w:val="0"/>
          <w:numId w:val="4"/>
        </w:numPr>
        <w:spacing w:after="0" w:line="240" w:lineRule="auto"/>
        <w:ind w:left="720" w:hanging="360"/>
        <w:rPr>
          <w:sz w:val="22"/>
          <w:szCs w:val="22"/>
        </w:rPr>
      </w:pPr>
      <w:r w:rsidDel="00000000" w:rsidR="00000000" w:rsidRPr="00000000">
        <w:rPr>
          <w:rtl w:val="0"/>
        </w:rPr>
        <w:t xml:space="preserve">Receiving, processing, and disbursing funds under controls that are sufficient to maintain basic segregation of duties to protect bank accounts, income receipts, and payments.</w:t>
      </w:r>
    </w:p>
    <w:p w:rsidR="00000000" w:rsidDel="00000000" w:rsidP="00000000" w:rsidRDefault="00000000" w:rsidRPr="00000000" w14:paraId="00000131">
      <w:pPr>
        <w:pageBreakBefore w:val="0"/>
        <w:spacing w:after="0" w:line="240" w:lineRule="auto"/>
        <w:rPr/>
      </w:pPr>
      <w:r w:rsidDel="00000000" w:rsidR="00000000" w:rsidRPr="00000000">
        <w:rPr>
          <w:rtl w:val="0"/>
        </w:rPr>
      </w:r>
    </w:p>
    <w:p w:rsidR="00000000" w:rsidDel="00000000" w:rsidP="00000000" w:rsidRDefault="00000000" w:rsidRPr="00000000" w14:paraId="00000132">
      <w:pPr>
        <w:pageBreakBefore w:val="0"/>
        <w:spacing w:after="0" w:line="240" w:lineRule="auto"/>
        <w:rPr/>
      </w:pPr>
      <w:r w:rsidDel="00000000" w:rsidR="00000000" w:rsidRPr="00000000">
        <w:rPr>
          <w:rtl w:val="0"/>
        </w:rPr>
        <w:t xml:space="preserve">Cash, cash cards and debit/credit cards may only be used to pay for the direct costs of the effective operation of Stramash services, including travel and subsistence costs, campus supplies, staff training, property repairs and maintenance, venue hire, equipment purchase and hire, and PPE.  Cash and card holders are responsible for the accounting and use of such financial assets and will be personally responsible for reimbursing Stramash for any funds which cannot be accounted for.</w:t>
      </w:r>
    </w:p>
    <w:p w:rsidR="00000000" w:rsidDel="00000000" w:rsidP="00000000" w:rsidRDefault="00000000" w:rsidRPr="00000000" w14:paraId="00000133">
      <w:pPr>
        <w:pageBreakBefore w:val="0"/>
        <w:spacing w:after="0" w:line="240" w:lineRule="auto"/>
        <w:rPr/>
      </w:pPr>
      <w:r w:rsidDel="00000000" w:rsidR="00000000" w:rsidRPr="00000000">
        <w:rPr>
          <w:rtl w:val="0"/>
        </w:rPr>
      </w:r>
    </w:p>
    <w:p w:rsidR="00000000" w:rsidDel="00000000" w:rsidP="00000000" w:rsidRDefault="00000000" w:rsidRPr="00000000" w14:paraId="00000134">
      <w:pPr>
        <w:pageBreakBefore w:val="0"/>
        <w:spacing w:after="0" w:line="240" w:lineRule="auto"/>
        <w:rPr/>
      </w:pPr>
      <w:r w:rsidDel="00000000" w:rsidR="00000000" w:rsidRPr="00000000">
        <w:rPr>
          <w:rtl w:val="0"/>
        </w:rPr>
        <w:t xml:space="preserve">Team Leaders are responsible for all financial assets kept at their site, including petty cash, cash sales receipts, and payment cards.</w:t>
      </w:r>
    </w:p>
    <w:p w:rsidR="00000000" w:rsidDel="00000000" w:rsidP="00000000" w:rsidRDefault="00000000" w:rsidRPr="00000000" w14:paraId="00000135">
      <w:pPr>
        <w:pageBreakBefore w:val="0"/>
        <w:spacing w:after="0" w:line="240" w:lineRule="auto"/>
        <w:rPr/>
      </w:pPr>
      <w:r w:rsidDel="00000000" w:rsidR="00000000" w:rsidRPr="00000000">
        <w:rPr>
          <w:rtl w:val="0"/>
        </w:rPr>
      </w:r>
    </w:p>
    <w:p w:rsidR="00000000" w:rsidDel="00000000" w:rsidP="00000000" w:rsidRDefault="00000000" w:rsidRPr="00000000" w14:paraId="00000136">
      <w:pPr>
        <w:pageBreakBefore w:val="0"/>
        <w:spacing w:after="0" w:line="240" w:lineRule="auto"/>
        <w:rPr/>
      </w:pPr>
      <w:r w:rsidDel="00000000" w:rsidR="00000000" w:rsidRPr="00000000">
        <w:rPr>
          <w:rtl w:val="0"/>
        </w:rPr>
      </w:r>
    </w:p>
    <w:p w:rsidR="00000000" w:rsidDel="00000000" w:rsidP="00000000" w:rsidRDefault="00000000" w:rsidRPr="00000000" w14:paraId="00000137">
      <w:pPr>
        <w:pageBreakBefore w:val="0"/>
        <w:spacing w:after="0" w:line="240" w:lineRule="auto"/>
        <w:rPr>
          <w:b w:val="1"/>
          <w:bCs w:val="1"/>
        </w:rPr>
      </w:pPr>
      <w:r w:rsidDel="00000000" w:rsidR="00000000" w:rsidRPr="00000000">
        <w:rPr>
          <w:rtl w:val="0"/>
        </w:rPr>
      </w:r>
    </w:p>
    <w:p w:rsidR="00000000" w:rsidDel="00000000" w:rsidP="00000000" w:rsidRDefault="00000000" w:rsidRPr="00000000" w14:paraId="00000138">
      <w:pPr>
        <w:pageBreakBefore w:val="0"/>
        <w:spacing w:after="0" w:line="240" w:lineRule="auto"/>
        <w:rPr>
          <w:b w:val="1"/>
          <w:bCs w:val="1"/>
        </w:rPr>
      </w:pPr>
      <w:r w:rsidDel="00000000" w:rsidR="00000000" w:rsidRPr="00000000">
        <w:rPr>
          <w:b w:val="1"/>
          <w:bCs w:val="1"/>
          <w:rtl w:val="0"/>
        </w:rPr>
        <w:t xml:space="preserve">Policy Review</w:t>
      </w:r>
    </w:p>
    <w:p w:rsidR="00000000" w:rsidDel="00000000" w:rsidP="00000000" w:rsidRDefault="00000000" w:rsidRPr="00000000" w14:paraId="00000139">
      <w:pPr>
        <w:pageBreakBefore w:val="0"/>
        <w:spacing w:after="0" w:line="240" w:lineRule="auto"/>
        <w:rPr/>
      </w:pPr>
      <w:r w:rsidDel="00000000" w:rsidR="00000000" w:rsidRPr="00000000">
        <w:rPr>
          <w:rtl w:val="0"/>
        </w:rPr>
        <w:t xml:space="preserve">Approved: </w:t>
        <w:tab/>
        <w:t xml:space="preserve">Stramash Board, December 2020</w:t>
        <w:tab/>
        <w:tab/>
        <w:tab/>
      </w:r>
    </w:p>
    <w:p w:rsidR="00000000" w:rsidDel="00000000" w:rsidP="00000000" w:rsidRDefault="00000000" w:rsidRPr="00000000" w14:paraId="0000013A">
      <w:pPr>
        <w:pageBreakBefore w:val="0"/>
        <w:spacing w:after="0" w:line="240" w:lineRule="auto"/>
        <w:rPr/>
      </w:pPr>
      <w:r w:rsidDel="00000000" w:rsidR="00000000" w:rsidRPr="00000000">
        <w:rPr>
          <w:rtl w:val="0"/>
        </w:rPr>
        <w:t xml:space="preserve">Review date: </w:t>
        <w:tab/>
        <w:t xml:space="preserve">December 2022</w:t>
      </w:r>
    </w:p>
    <w:p w:rsidR="00000000" w:rsidDel="00000000" w:rsidP="00000000" w:rsidRDefault="00000000" w:rsidRPr="00000000" w14:paraId="0000013B">
      <w:pPr>
        <w:pageBreakBefore w:val="0"/>
        <w:spacing w:after="0" w:line="240" w:lineRule="auto"/>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Stramash Finance Policy</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pageBreakBefore w:val="0"/>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pageBreakBefore w:val="0"/>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