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Enrolment and Settling In Policy</w:t>
      </w:r>
    </w:p>
    <w:p w:rsidR="00000000" w:rsidDel="00000000" w:rsidP="00000000" w:rsidRDefault="00000000" w:rsidRPr="00000000" w14:paraId="00000003">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4">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5">
      <w:pPr>
        <w:pageBreakBefore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1.1 I am accepted and valued whatever my needs, ability, gender, age, faith, mental health status, race, background or sexual orientation.</w:t>
      </w:r>
    </w:p>
    <w:p w:rsidR="00000000" w:rsidDel="00000000" w:rsidP="00000000" w:rsidRDefault="00000000" w:rsidRPr="00000000" w14:paraId="00000006">
      <w:pPr>
        <w:pageBreakBefore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1.2 My human rights are protected and promoted and I experience no discrimination</w:t>
      </w:r>
    </w:p>
    <w:p w:rsidR="00000000" w:rsidDel="00000000" w:rsidP="00000000" w:rsidRDefault="00000000" w:rsidRPr="00000000" w14:paraId="00000007">
      <w:pPr>
        <w:pageBreakBefore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2.10 I can access translation services and communication tools where necessary and I am supported to use these.</w:t>
      </w:r>
    </w:p>
    <w:p w:rsidR="00000000" w:rsidDel="00000000" w:rsidP="00000000" w:rsidRDefault="00000000" w:rsidRPr="00000000" w14:paraId="00000008">
      <w:pPr>
        <w:pageBreakBefore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3.13 I am treated as an individual by people who respect my needs, choices and wishes, and anyone making a decision about my future care and support knows me. </w:t>
      </w:r>
    </w:p>
    <w:p w:rsidR="00000000" w:rsidDel="00000000" w:rsidP="00000000" w:rsidRDefault="00000000" w:rsidRPr="00000000" w14:paraId="00000009">
      <w:pPr>
        <w:pageBreakBefore w:val="0"/>
        <w:spacing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A">
      <w:pPr>
        <w:pageBreakBefore w:val="0"/>
        <w:spacing w:line="240" w:lineRule="auto"/>
        <w:rPr>
          <w:rFonts w:ascii="Calibri" w:cs="Calibri" w:eastAsia="Calibri" w:hAnsi="Calibri"/>
          <w:color w:val="ff0000"/>
        </w:rPr>
      </w:pPr>
      <w:r w:rsidDel="00000000" w:rsidR="00000000" w:rsidRPr="00000000">
        <w:rPr>
          <w:rFonts w:ascii="Calibri" w:cs="Calibri" w:eastAsia="Calibri" w:hAnsi="Calibri"/>
          <w:rtl w:val="0"/>
        </w:rPr>
        <w:t xml:space="preserve">Stramash complies with the Care Inspectorate’s registration requirements for children of a specific age only to be admitted to the setting, ensuring that the service provided is age and stage appropriate. This allows the principles of the Health and Social Care Standards to be put into practice and each individual child to be safe, be appropriately cared for and have appropriate learning and playing opportunities.</w:t>
      </w:r>
      <w:r w:rsidDel="00000000" w:rsidR="00000000" w:rsidRPr="00000000">
        <w:rPr>
          <w:rtl w:val="0"/>
        </w:rPr>
      </w:r>
    </w:p>
    <w:p w:rsidR="00000000" w:rsidDel="00000000" w:rsidP="00000000" w:rsidRDefault="00000000" w:rsidRPr="00000000" w14:paraId="0000000B">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C">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Prior to a child’s attendance at the nursery, the parents or carers must complete and sign a Stramash </w:t>
      </w:r>
      <w:r w:rsidDel="00000000" w:rsidR="00000000" w:rsidRPr="00000000">
        <w:rPr>
          <w:rFonts w:ascii="Calibri" w:cs="Calibri" w:eastAsia="Calibri" w:hAnsi="Calibri"/>
          <w:b w:val="1"/>
          <w:bCs w:val="1"/>
          <w:rtl w:val="0"/>
        </w:rPr>
        <w:t xml:space="preserve">registration form</w:t>
      </w:r>
      <w:r w:rsidDel="00000000" w:rsidR="00000000" w:rsidRPr="00000000">
        <w:rPr>
          <w:rFonts w:ascii="Calibri" w:cs="Calibri" w:eastAsia="Calibri" w:hAnsi="Calibri"/>
          <w:rtl w:val="0"/>
        </w:rPr>
        <w:t xml:space="preserve">. Wherever necessary, the registration form can be adapted to accommodate language barriers, disabilities or learning difficulties. The registration form provides the nursery with the following vital information:</w:t>
      </w:r>
    </w:p>
    <w:p w:rsidR="00000000" w:rsidDel="00000000" w:rsidP="00000000" w:rsidRDefault="00000000" w:rsidRPr="00000000" w14:paraId="0000000D">
      <w:pPr>
        <w:pageBreakBefore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Name, address and date of birth;</w:t>
      </w:r>
    </w:p>
    <w:p w:rsidR="00000000" w:rsidDel="00000000" w:rsidP="00000000" w:rsidRDefault="00000000" w:rsidRPr="00000000" w14:paraId="0000000E">
      <w:pPr>
        <w:pageBreakBefore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Starting date and pattern of sessions required;</w:t>
      </w:r>
    </w:p>
    <w:p w:rsidR="00000000" w:rsidDel="00000000" w:rsidP="00000000" w:rsidRDefault="00000000" w:rsidRPr="00000000" w14:paraId="0000000F">
      <w:pPr>
        <w:pageBreakBefore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Name, address and contact numbers for the parents/carers;</w:t>
      </w:r>
    </w:p>
    <w:p w:rsidR="00000000" w:rsidDel="00000000" w:rsidP="00000000" w:rsidRDefault="00000000" w:rsidRPr="00000000" w14:paraId="00000010">
      <w:pPr>
        <w:pageBreakBefore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Emergency contact details;</w:t>
      </w:r>
    </w:p>
    <w:p w:rsidR="00000000" w:rsidDel="00000000" w:rsidP="00000000" w:rsidRDefault="00000000" w:rsidRPr="00000000" w14:paraId="00000011">
      <w:pPr>
        <w:pageBreakBefore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Any allergies or special dietary requirements;</w:t>
      </w:r>
    </w:p>
    <w:p w:rsidR="00000000" w:rsidDel="00000000" w:rsidP="00000000" w:rsidRDefault="00000000" w:rsidRPr="00000000" w14:paraId="00000012">
      <w:pPr>
        <w:pageBreakBefore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Details of the child’s doctor;</w:t>
      </w:r>
    </w:p>
    <w:p w:rsidR="00000000" w:rsidDel="00000000" w:rsidP="00000000" w:rsidRDefault="00000000" w:rsidRPr="00000000" w14:paraId="00000013">
      <w:pPr>
        <w:pageBreakBefore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Illness and inoculation details;</w:t>
      </w:r>
    </w:p>
    <w:p w:rsidR="00000000" w:rsidDel="00000000" w:rsidP="00000000" w:rsidRDefault="00000000" w:rsidRPr="00000000" w14:paraId="00000014">
      <w:pPr>
        <w:pageBreakBefore w:val="0"/>
        <w:numPr>
          <w:ilvl w:val="0"/>
          <w:numId w:val="2"/>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Parental consent for emergency procedures.</w:t>
      </w:r>
    </w:p>
    <w:p w:rsidR="00000000" w:rsidDel="00000000" w:rsidP="00000000" w:rsidRDefault="00000000" w:rsidRPr="00000000" w14:paraId="00000015">
      <w:pPr>
        <w:pageBreakBefore w:val="0"/>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6">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Parents/carers will also be asked to provide the nursery with any further information which they feel will enable us to take the best care of and get to know their child(ren) through the Marvellous Me form. This will make up the start of a Care Plan for the child.</w:t>
      </w:r>
    </w:p>
    <w:p w:rsidR="00000000" w:rsidDel="00000000" w:rsidP="00000000" w:rsidRDefault="00000000" w:rsidRPr="00000000" w14:paraId="00000017">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8">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If the nursery is full, or if a child is not yet of age to attend Stramash, the application will be placed on a </w:t>
      </w:r>
      <w:r w:rsidDel="00000000" w:rsidR="00000000" w:rsidRPr="00000000">
        <w:rPr>
          <w:rFonts w:ascii="Calibri" w:cs="Calibri" w:eastAsia="Calibri" w:hAnsi="Calibri"/>
          <w:b w:val="1"/>
          <w:bCs w:val="1"/>
          <w:rtl w:val="0"/>
        </w:rPr>
        <w:t xml:space="preserve">waiting list</w:t>
      </w:r>
      <w:r w:rsidDel="00000000" w:rsidR="00000000" w:rsidRPr="00000000">
        <w:rPr>
          <w:rFonts w:ascii="Calibri" w:cs="Calibri" w:eastAsia="Calibri" w:hAnsi="Calibri"/>
          <w:rtl w:val="0"/>
        </w:rPr>
        <w:t xml:space="preserve">. For more information on our waiting list, check our </w:t>
      </w:r>
      <w:r w:rsidDel="00000000" w:rsidR="00000000" w:rsidRPr="00000000">
        <w:rPr>
          <w:rFonts w:ascii="Calibri" w:cs="Calibri" w:eastAsia="Calibri" w:hAnsi="Calibri"/>
          <w:i w:val="1"/>
          <w:iCs w:val="1"/>
          <w:rtl w:val="0"/>
        </w:rPr>
        <w:t xml:space="preserve">Admissions Policy.</w:t>
      </w:r>
      <w:r w:rsidDel="00000000" w:rsidR="00000000" w:rsidRPr="00000000">
        <w:rPr>
          <w:rFonts w:ascii="Calibri" w:cs="Calibri" w:eastAsia="Calibri" w:hAnsi="Calibri"/>
          <w:rtl w:val="0"/>
        </w:rPr>
        <w:br w:type="textWrapping"/>
      </w:r>
    </w:p>
    <w:p w:rsidR="00000000" w:rsidDel="00000000" w:rsidP="00000000" w:rsidRDefault="00000000" w:rsidRPr="00000000" w14:paraId="00000019">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In accordance with </w:t>
      </w:r>
      <w:r w:rsidDel="00000000" w:rsidR="00000000" w:rsidRPr="00000000">
        <w:rPr>
          <w:rFonts w:ascii="Calibri" w:cs="Calibri" w:eastAsia="Calibri" w:hAnsi="Calibri"/>
          <w:b w:val="1"/>
          <w:bCs w:val="1"/>
          <w:i w:val="1"/>
          <w:iCs w:val="1"/>
          <w:rtl w:val="0"/>
        </w:rPr>
        <w:t xml:space="preserve">Getting It Right For Every Child </w:t>
      </w:r>
      <w:r w:rsidDel="00000000" w:rsidR="00000000" w:rsidRPr="00000000">
        <w:rPr>
          <w:rFonts w:ascii="Calibri" w:cs="Calibri" w:eastAsia="Calibri" w:hAnsi="Calibri"/>
          <w:rtl w:val="0"/>
        </w:rPr>
        <w:t xml:space="preserve">(2007)</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guidance, upon admission, all parents/carers are invited to the nursery to discuss the care and needs of their child with a member of staff, typically the Nursery Head or Practice Lead, to ensure support is in place where required for the child and their family. This information will be used to build a Care Plan for the child, of which all children attending Stramash should have. </w:t>
      </w:r>
    </w:p>
    <w:p w:rsidR="00000000" w:rsidDel="00000000" w:rsidP="00000000" w:rsidRDefault="00000000" w:rsidRPr="00000000" w14:paraId="0000001A">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B">
      <w:pPr>
        <w:pageBreakBefore w:val="0"/>
        <w:spacing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Settling In</w:t>
      </w:r>
    </w:p>
    <w:p w:rsidR="00000000" w:rsidDel="00000000" w:rsidP="00000000" w:rsidRDefault="00000000" w:rsidRPr="00000000" w14:paraId="0000001C">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In line with the </w:t>
      </w:r>
      <w:r w:rsidDel="00000000" w:rsidR="00000000" w:rsidRPr="00000000">
        <w:rPr>
          <w:rFonts w:ascii="Calibri" w:cs="Calibri" w:eastAsia="Calibri" w:hAnsi="Calibri"/>
          <w:b w:val="1"/>
          <w:bCs w:val="1"/>
          <w:i w:val="1"/>
          <w:iCs w:val="1"/>
          <w:rtl w:val="0"/>
        </w:rPr>
        <w:t xml:space="preserve">Getting it Right for Every Child</w:t>
      </w:r>
      <w:r w:rsidDel="00000000" w:rsidR="00000000" w:rsidRPr="00000000">
        <w:rPr>
          <w:rFonts w:ascii="Calibri" w:cs="Calibri" w:eastAsia="Calibri" w:hAnsi="Calibri"/>
          <w:rtl w:val="0"/>
        </w:rPr>
        <w:t xml:space="preserve"> (2007) guidance, Stramash recognises due care and attention must be given to the parents, carers and child’s need for time to settle into the setting and aims to work in partnership with parents or carers to settle the child into the setting’s </w:t>
      </w:r>
      <w:r w:rsidDel="00000000" w:rsidR="00000000" w:rsidRPr="00000000">
        <w:rPr>
          <w:rFonts w:ascii="Calibri" w:cs="Calibri" w:eastAsia="Calibri" w:hAnsi="Calibri"/>
          <w:rtl w:val="0"/>
        </w:rPr>
        <w:t xml:space="preserve">environment. </w:t>
      </w:r>
      <w:r w:rsidDel="00000000" w:rsidR="00000000" w:rsidRPr="00000000">
        <w:rPr>
          <w:rtl w:val="0"/>
        </w:rPr>
      </w:r>
    </w:p>
    <w:p w:rsidR="00000000" w:rsidDel="00000000" w:rsidP="00000000" w:rsidRDefault="00000000" w:rsidRPr="00000000" w14:paraId="0000001D">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E">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Stramash staff will aim to settle children into the setting by:</w:t>
      </w:r>
    </w:p>
    <w:p w:rsidR="00000000" w:rsidDel="00000000" w:rsidP="00000000" w:rsidRDefault="00000000" w:rsidRPr="00000000" w14:paraId="0000001F">
      <w:pPr>
        <w:pageBreakBefore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Welcoming parents and carers into the nursery and encouraging them to stay with their child during the first nursery sessions until the child feels settled or the parent/carer feels comfortable about leaving their child;</w:t>
      </w:r>
    </w:p>
    <w:p w:rsidR="00000000" w:rsidDel="00000000" w:rsidP="00000000" w:rsidRDefault="00000000" w:rsidRPr="00000000" w14:paraId="00000020">
      <w:pPr>
        <w:pageBreakBefore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Offering advice and reassurance to parents and carers whose children seem to find it difficult to settle into the nursery and looking at various ways to support the child during this time;</w:t>
      </w:r>
    </w:p>
    <w:p w:rsidR="00000000" w:rsidDel="00000000" w:rsidP="00000000" w:rsidRDefault="00000000" w:rsidRPr="00000000" w14:paraId="00000021">
      <w:pPr>
        <w:pageBreakBefore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Providing familiar play and learning activities and experiences;</w:t>
      </w:r>
    </w:p>
    <w:p w:rsidR="00000000" w:rsidDel="00000000" w:rsidP="00000000" w:rsidRDefault="00000000" w:rsidRPr="00000000" w14:paraId="00000022">
      <w:pPr>
        <w:pageBreakBefore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Allocating a member of staff to each child </w:t>
      </w:r>
      <w:r w:rsidDel="00000000" w:rsidR="00000000" w:rsidRPr="00000000">
        <w:rPr>
          <w:rFonts w:ascii="Calibri" w:cs="Calibri" w:eastAsia="Calibri" w:hAnsi="Calibri"/>
          <w:rtl w:val="0"/>
        </w:rPr>
        <w:t xml:space="preserve">before they start </w:t>
      </w:r>
      <w:r w:rsidDel="00000000" w:rsidR="00000000" w:rsidRPr="00000000">
        <w:rPr>
          <w:rFonts w:ascii="Calibri" w:cs="Calibri" w:eastAsia="Calibri" w:hAnsi="Calibri"/>
          <w:rtl w:val="0"/>
        </w:rPr>
        <w:t xml:space="preserve">at the nursery. The designated staff member will make sure the child and their family are made welcome during the settling in sessions and ensure there is a smooth transition for the child. The designated staff member will also ensure good communication and information sharing takes place during these sessions.</w:t>
        <w:br w:type="textWrapping"/>
      </w:r>
    </w:p>
    <w:p w:rsidR="00000000" w:rsidDel="00000000" w:rsidP="00000000" w:rsidRDefault="00000000" w:rsidRPr="00000000" w14:paraId="00000023">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Stramash recognises that there is no “one size fits all” approach to settling children into nursery and this process will be done on a case by case basis with support from the Nursery Head. </w:t>
      </w:r>
    </w:p>
    <w:p w:rsidR="00000000" w:rsidDel="00000000" w:rsidP="00000000" w:rsidRDefault="00000000" w:rsidRPr="00000000" w14:paraId="00000024">
      <w:pPr>
        <w:pageBreakBefore w:val="0"/>
        <w:spacing w:line="240" w:lineRule="auto"/>
        <w:rPr>
          <w:rFonts w:ascii="Calibri" w:cs="Calibri" w:eastAsia="Calibri" w:hAnsi="Calibri"/>
          <w:sz w:val="24"/>
          <w:szCs w:val="24"/>
        </w:rPr>
      </w:pP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t xml:space="preserve">Last Updated: Aug 26</w:t>
      <w:tab/>
      <w:tab/>
      <w:t xml:space="preserve">Author: CS</w:t>
      <w:tab/>
      <w:tab/>
      <w:t xml:space="preserve">Version 4.0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7">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Getting it right for every child (2007) Scottish Government</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4319588</wp:posOffset>
          </wp:positionH>
          <wp:positionV relativeFrom="paragraph">
            <wp:posOffset>-342899</wp:posOffset>
          </wp:positionV>
          <wp:extent cx="2243138" cy="828074"/>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43138" cy="82807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scot/policies/girfe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