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Emergency Closure of Setting Policy </w:t>
      </w:r>
    </w:p>
    <w:p w:rsidR="00000000" w:rsidDel="00000000" w:rsidP="00000000" w:rsidRDefault="00000000" w:rsidRPr="00000000" w14:paraId="00000002">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pageBreakBefore w:val="0"/>
        <w:rPr>
          <w:rFonts w:ascii="Calibri" w:cs="Calibri" w:eastAsia="Calibri" w:hAnsi="Calibri"/>
        </w:rPr>
      </w:pPr>
      <w:r w:rsidDel="00000000" w:rsidR="00000000" w:rsidRPr="00000000">
        <w:rPr>
          <w:rFonts w:ascii="Calibri" w:cs="Calibri" w:eastAsia="Calibri" w:hAnsi="Calibri"/>
          <w:rtl w:val="0"/>
        </w:rPr>
        <w:t xml:space="preserve">Health and Social Care Standards:</w:t>
      </w:r>
    </w:p>
    <w:p w:rsidR="00000000" w:rsidDel="00000000" w:rsidP="00000000" w:rsidRDefault="00000000" w:rsidRPr="00000000" w14:paraId="00000004">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3.14 I have confidence in people because they are trained, competent and skilled, are able to reflect on their practice and follow their professional and organisational codes.</w:t>
      </w:r>
    </w:p>
    <w:p w:rsidR="00000000" w:rsidDel="00000000" w:rsidP="00000000" w:rsidRDefault="00000000" w:rsidRPr="00000000" w14:paraId="00000005">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3.18 I am supported and cared for sensitively by people who anticipate issues and are aware of and plan for any known vulnerability or frailty.</w:t>
      </w:r>
    </w:p>
    <w:p w:rsidR="00000000" w:rsidDel="00000000" w:rsidP="00000000" w:rsidRDefault="00000000" w:rsidRPr="00000000" w14:paraId="00000006">
      <w:pPr>
        <w:pageBreakBefore w:val="0"/>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07">
      <w:pPr>
        <w:pageBreakBefore w:val="0"/>
        <w:rPr>
          <w:rFonts w:ascii="Calibri" w:cs="Calibri" w:eastAsia="Calibri" w:hAnsi="Calibri"/>
        </w:rPr>
      </w:pPr>
      <w:r w:rsidDel="00000000" w:rsidR="00000000" w:rsidRPr="00000000">
        <w:rPr>
          <w:rFonts w:ascii="Calibri" w:cs="Calibri" w:eastAsia="Calibri" w:hAnsi="Calibri"/>
          <w:rtl w:val="0"/>
        </w:rPr>
        <w:t xml:space="preserve">If a Stramash site has to close due to unplanned circumstances such as unexpected staff illness or extreme weather, the Head of Nursery will make contact with parents/carers as early as possible. Staff routinely keep track of weather forecasts and may take steps to warn parents early if they believe there are storms that may be a disruption to the service.  However, this information may not always be available.  Heads of Nursery will make decisions based on the information available through weather forecasts, the individual characteristics of the settings, and the safety of children, families and Staff</w:t>
      </w:r>
    </w:p>
    <w:p w:rsidR="00000000" w:rsidDel="00000000" w:rsidP="00000000" w:rsidRDefault="00000000" w:rsidRPr="00000000" w14:paraId="00000008">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9">
      <w:pPr>
        <w:pageBreakBefore w:val="0"/>
        <w:rPr>
          <w:rFonts w:ascii="Calibri" w:cs="Calibri" w:eastAsia="Calibri" w:hAnsi="Calibri"/>
        </w:rPr>
      </w:pPr>
      <w:r w:rsidDel="00000000" w:rsidR="00000000" w:rsidRPr="00000000">
        <w:rPr>
          <w:rFonts w:ascii="Calibri" w:cs="Calibri" w:eastAsia="Calibri" w:hAnsi="Calibri"/>
          <w:rtl w:val="0"/>
        </w:rPr>
        <w:t xml:space="preserve">Where possible, the Head of Nursery will contact parents/carers prior to the start of the session. Typically, this communication will be through the Ovivio app or email. In some instances, this may include phone or text. Parents/carers should ensure their details are kept up to date and we recommend using the Ovivio app.</w:t>
      </w:r>
    </w:p>
    <w:p w:rsidR="00000000" w:rsidDel="00000000" w:rsidP="00000000" w:rsidRDefault="00000000" w:rsidRPr="00000000" w14:paraId="0000000A">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B">
      <w:pPr>
        <w:pageBreakBefore w:val="0"/>
        <w:rPr>
          <w:rFonts w:ascii="Calibri" w:cs="Calibri" w:eastAsia="Calibri" w:hAnsi="Calibri"/>
        </w:rPr>
      </w:pPr>
      <w:r w:rsidDel="00000000" w:rsidR="00000000" w:rsidRPr="00000000">
        <w:rPr>
          <w:rFonts w:ascii="Calibri" w:cs="Calibri" w:eastAsia="Calibri" w:hAnsi="Calibri"/>
          <w:rtl w:val="0"/>
        </w:rPr>
        <w:t xml:space="preserve">If the site has to close for any reason throughout the session, Stramash staff will strive to maintain a safe, calm and enjoyable atmosphere for the children as they wait to be collected. Stramash staff will remain with children in suitable ratios until all children have been collected: no child will be left alone at any time. </w:t>
      </w:r>
    </w:p>
    <w:p w:rsidR="00000000" w:rsidDel="00000000" w:rsidP="00000000" w:rsidRDefault="00000000" w:rsidRPr="00000000" w14:paraId="0000000C">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D">
      <w:pPr>
        <w:pageBreakBefore w:val="0"/>
        <w:rPr>
          <w:rFonts w:ascii="Calibri" w:cs="Calibri" w:eastAsia="Calibri" w:hAnsi="Calibri"/>
        </w:rPr>
      </w:pPr>
      <w:r w:rsidDel="00000000" w:rsidR="00000000" w:rsidRPr="00000000">
        <w:rPr>
          <w:rFonts w:ascii="Calibri" w:cs="Calibri" w:eastAsia="Calibri" w:hAnsi="Calibri"/>
          <w:rtl w:val="0"/>
        </w:rPr>
        <w:t xml:space="preserve">If a child’s main parent/carer cannot be contacted for collection, staff will use the emergency contacts. If emergency contacts cannot be contacted, then the non-collection policy will be triggered. </w:t>
      </w:r>
    </w:p>
    <w:sectPr>
      <w:headerReference r:id="rId6" w:type="default"/>
      <w:footerReference r:id="rId7"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pageBreakBefore w:val="0"/>
      <w:rPr/>
    </w:pPr>
    <w:r w:rsidDel="00000000" w:rsidR="00000000" w:rsidRPr="00000000">
      <w:rPr>
        <w:rtl w:val="0"/>
      </w:rPr>
      <w:t xml:space="preserve">Last reviewed: Aug 26</w:t>
      <w:tab/>
      <w:tab/>
      <w:t xml:space="preserve">Reviewed by:  CS</w:t>
      <w:tab/>
      <w:t xml:space="preserve">Version 3.0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4533900</wp:posOffset>
          </wp:positionH>
          <wp:positionV relativeFrom="paragraph">
            <wp:posOffset>-409574</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